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036" w:rsidRPr="0046455D" w:rsidRDefault="000D3393" w:rsidP="00DC6036">
      <w:pPr>
        <w:pStyle w:val="Nagwek"/>
        <w:tabs>
          <w:tab w:val="clear" w:pos="4536"/>
          <w:tab w:val="clear" w:pos="9072"/>
          <w:tab w:val="left" w:pos="3900"/>
          <w:tab w:val="right" w:pos="8931"/>
        </w:tabs>
        <w:rPr>
          <w:rFonts w:cstheme="minorHAnsi"/>
        </w:rPr>
      </w:pPr>
      <w:r w:rsidRPr="0046455D">
        <w:rPr>
          <w:rFonts w:cstheme="minorHAnsi"/>
        </w:rPr>
        <w:t xml:space="preserve">                                                                                                                  </w:t>
      </w:r>
    </w:p>
    <w:p w:rsidR="0046455D" w:rsidRPr="0046455D" w:rsidRDefault="0046455D" w:rsidP="00814B2C">
      <w:pPr>
        <w:pStyle w:val="bodytext"/>
        <w:spacing w:before="0" w:beforeAutospacing="0" w:after="225" w:afterAutospacing="0" w:line="312" w:lineRule="atLeast"/>
        <w:rPr>
          <w:rFonts w:asciiTheme="minorHAnsi" w:hAnsiTheme="minorHAnsi" w:cstheme="minorHAnsi"/>
          <w:b/>
          <w:sz w:val="44"/>
          <w:szCs w:val="44"/>
        </w:rPr>
      </w:pPr>
    </w:p>
    <w:p w:rsidR="000D3393" w:rsidRPr="0046455D" w:rsidRDefault="0046455D" w:rsidP="00814B2C">
      <w:pPr>
        <w:pStyle w:val="bodytext"/>
        <w:spacing w:before="0" w:beforeAutospacing="0" w:after="225" w:afterAutospacing="0" w:line="312" w:lineRule="atLeast"/>
        <w:rPr>
          <w:rFonts w:asciiTheme="minorHAnsi" w:hAnsiTheme="minorHAnsi" w:cstheme="minorHAnsi"/>
          <w:b/>
          <w:sz w:val="52"/>
          <w:szCs w:val="44"/>
        </w:rPr>
      </w:pPr>
      <w:r w:rsidRPr="0046455D">
        <w:rPr>
          <w:rFonts w:asciiTheme="minorHAnsi" w:hAnsiTheme="minorHAnsi" w:cstheme="minorHAnsi"/>
          <w:b/>
          <w:sz w:val="52"/>
          <w:szCs w:val="44"/>
        </w:rPr>
        <w:t>Prowadzisz swój biznes?</w:t>
      </w:r>
    </w:p>
    <w:p w:rsidR="000D3393" w:rsidRPr="0046455D" w:rsidRDefault="00DB28AA" w:rsidP="00814B2C">
      <w:pPr>
        <w:pStyle w:val="bodytext"/>
        <w:spacing w:before="0" w:beforeAutospacing="0" w:after="225" w:afterAutospacing="0" w:line="312" w:lineRule="atLeast"/>
        <w:rPr>
          <w:rFonts w:asciiTheme="minorHAnsi" w:hAnsiTheme="minorHAnsi" w:cstheme="minorHAnsi"/>
          <w:b/>
          <w:sz w:val="44"/>
          <w:szCs w:val="36"/>
        </w:rPr>
      </w:pPr>
      <w:r w:rsidRPr="0046455D">
        <w:rPr>
          <w:rFonts w:asciiTheme="minorHAnsi" w:hAnsiTheme="minorHAnsi" w:cstheme="minorHAnsi"/>
          <w:b/>
          <w:sz w:val="52"/>
          <w:szCs w:val="44"/>
        </w:rPr>
        <w:t>Myślisz o</w:t>
      </w:r>
      <w:r w:rsidR="0046455D" w:rsidRPr="0046455D">
        <w:rPr>
          <w:rFonts w:asciiTheme="minorHAnsi" w:hAnsiTheme="minorHAnsi" w:cstheme="minorHAnsi"/>
          <w:b/>
          <w:sz w:val="52"/>
          <w:szCs w:val="44"/>
        </w:rPr>
        <w:t xml:space="preserve"> jego rozwoju, ale brakuje Ci środków?</w:t>
      </w:r>
    </w:p>
    <w:p w:rsidR="0046455D" w:rsidRDefault="0046455D" w:rsidP="0046455D">
      <w:pPr>
        <w:pStyle w:val="bodytext"/>
        <w:spacing w:before="0" w:beforeAutospacing="0" w:after="225" w:afterAutospacing="0" w:line="360" w:lineRule="auto"/>
        <w:jc w:val="both"/>
        <w:rPr>
          <w:rStyle w:val="Pogrubienie"/>
          <w:rFonts w:asciiTheme="minorHAnsi" w:hAnsiTheme="minorHAnsi" w:cstheme="minorHAnsi"/>
          <w:bCs w:val="0"/>
          <w:sz w:val="32"/>
          <w:szCs w:val="28"/>
          <w:u w:val="single"/>
        </w:rPr>
      </w:pPr>
    </w:p>
    <w:p w:rsidR="0046455D" w:rsidRPr="0046455D" w:rsidRDefault="0039204F" w:rsidP="0046455D">
      <w:pPr>
        <w:pStyle w:val="bodytext"/>
        <w:spacing w:before="0" w:beforeAutospacing="0" w:after="225" w:afterAutospacing="0" w:line="360" w:lineRule="auto"/>
        <w:jc w:val="both"/>
        <w:rPr>
          <w:rFonts w:asciiTheme="minorHAnsi" w:hAnsiTheme="minorHAnsi" w:cstheme="minorHAnsi"/>
          <w:sz w:val="32"/>
          <w:szCs w:val="28"/>
        </w:rPr>
      </w:pPr>
      <w:r w:rsidRPr="0046455D">
        <w:rPr>
          <w:rStyle w:val="Pogrubienie"/>
          <w:rFonts w:asciiTheme="minorHAnsi" w:hAnsiTheme="minorHAnsi" w:cstheme="minorHAnsi"/>
          <w:bCs w:val="0"/>
          <w:sz w:val="32"/>
          <w:szCs w:val="28"/>
        </w:rPr>
        <w:t>Weź udział w organizowany</w:t>
      </w:r>
      <w:r w:rsidR="0046455D" w:rsidRPr="0046455D">
        <w:rPr>
          <w:rStyle w:val="Pogrubienie"/>
          <w:rFonts w:asciiTheme="minorHAnsi" w:hAnsiTheme="minorHAnsi" w:cstheme="minorHAnsi"/>
          <w:bCs w:val="0"/>
          <w:sz w:val="32"/>
          <w:szCs w:val="28"/>
        </w:rPr>
        <w:t>m</w:t>
      </w:r>
      <w:r w:rsidRPr="0046455D">
        <w:rPr>
          <w:rStyle w:val="Pogrubienie"/>
          <w:rFonts w:asciiTheme="minorHAnsi" w:hAnsiTheme="minorHAnsi" w:cstheme="minorHAnsi"/>
          <w:bCs w:val="0"/>
          <w:sz w:val="32"/>
          <w:szCs w:val="28"/>
        </w:rPr>
        <w:t xml:space="preserve"> przez BGK cyklu spotkań</w:t>
      </w:r>
      <w:r w:rsidR="0046455D" w:rsidRPr="0046455D">
        <w:rPr>
          <w:rStyle w:val="Pogrubienie"/>
          <w:rFonts w:asciiTheme="minorHAnsi" w:hAnsiTheme="minorHAnsi" w:cstheme="minorHAnsi"/>
          <w:bCs w:val="0"/>
          <w:sz w:val="32"/>
          <w:szCs w:val="28"/>
        </w:rPr>
        <w:t xml:space="preserve">, </w:t>
      </w:r>
      <w:r w:rsidR="0046455D" w:rsidRPr="0046455D">
        <w:rPr>
          <w:rStyle w:val="Pogrubienie"/>
          <w:rFonts w:asciiTheme="minorHAnsi" w:hAnsiTheme="minorHAnsi" w:cstheme="minorHAnsi"/>
          <w:bCs w:val="0"/>
          <w:sz w:val="32"/>
          <w:szCs w:val="28"/>
        </w:rPr>
        <w:br/>
        <w:t xml:space="preserve">a dowiesz się o niskooprocentowanych pożyczkach finansowanych </w:t>
      </w:r>
      <w:r w:rsidR="0046455D">
        <w:rPr>
          <w:rStyle w:val="Pogrubienie"/>
          <w:rFonts w:asciiTheme="minorHAnsi" w:hAnsiTheme="minorHAnsi" w:cstheme="minorHAnsi"/>
          <w:bCs w:val="0"/>
          <w:sz w:val="32"/>
          <w:szCs w:val="28"/>
        </w:rPr>
        <w:br/>
      </w:r>
      <w:r w:rsidR="0046455D" w:rsidRPr="0046455D">
        <w:rPr>
          <w:rStyle w:val="Pogrubienie"/>
          <w:rFonts w:asciiTheme="minorHAnsi" w:hAnsiTheme="minorHAnsi" w:cstheme="minorHAnsi"/>
          <w:bCs w:val="0"/>
          <w:sz w:val="32"/>
          <w:szCs w:val="28"/>
        </w:rPr>
        <w:t>z funduszy unijnych</w:t>
      </w:r>
      <w:r w:rsidRPr="0046455D">
        <w:rPr>
          <w:rStyle w:val="Pogrubienie"/>
          <w:rFonts w:asciiTheme="minorHAnsi" w:hAnsiTheme="minorHAnsi" w:cstheme="minorHAnsi"/>
          <w:bCs w:val="0"/>
          <w:sz w:val="32"/>
          <w:szCs w:val="28"/>
        </w:rPr>
        <w:t>!</w:t>
      </w:r>
    </w:p>
    <w:p w:rsidR="00814B2C" w:rsidRPr="0046455D" w:rsidRDefault="00814B2C" w:rsidP="00814B2C">
      <w:pPr>
        <w:pStyle w:val="bodytext"/>
        <w:spacing w:before="0" w:beforeAutospacing="0" w:after="225" w:afterAutospacing="0" w:line="312" w:lineRule="atLeast"/>
        <w:rPr>
          <w:rFonts w:asciiTheme="minorHAnsi" w:hAnsiTheme="minorHAnsi" w:cstheme="minorHAnsi"/>
          <w:sz w:val="32"/>
        </w:rPr>
      </w:pPr>
      <w:r w:rsidRPr="0046455D">
        <w:rPr>
          <w:rFonts w:asciiTheme="minorHAnsi" w:hAnsiTheme="minorHAnsi" w:cstheme="minorHAnsi"/>
          <w:sz w:val="32"/>
        </w:rPr>
        <w:t xml:space="preserve">Każde spotkanie składa się z dwóch części: </w:t>
      </w:r>
    </w:p>
    <w:p w:rsidR="0046455D" w:rsidRDefault="0046455D" w:rsidP="00814B2C">
      <w:pPr>
        <w:pStyle w:val="bodytext"/>
        <w:spacing w:before="0" w:beforeAutospacing="0" w:after="225" w:afterAutospacing="0" w:line="312" w:lineRule="atLeast"/>
        <w:rPr>
          <w:rStyle w:val="Pogrubienie"/>
          <w:rFonts w:asciiTheme="minorHAnsi" w:hAnsiTheme="minorHAnsi" w:cstheme="minorHAnsi"/>
          <w:bCs w:val="0"/>
        </w:rPr>
      </w:pPr>
    </w:p>
    <w:p w:rsidR="00814B2C" w:rsidRPr="0046455D" w:rsidRDefault="00814B2C" w:rsidP="00814B2C">
      <w:pPr>
        <w:pStyle w:val="bodytext"/>
        <w:spacing w:before="0" w:beforeAutospacing="0" w:after="225" w:afterAutospacing="0" w:line="312" w:lineRule="atLeast"/>
        <w:rPr>
          <w:rFonts w:asciiTheme="minorHAnsi" w:hAnsiTheme="minorHAnsi" w:cstheme="minorHAnsi"/>
        </w:rPr>
      </w:pPr>
      <w:r w:rsidRPr="0046455D">
        <w:rPr>
          <w:rStyle w:val="Pogrubienie"/>
          <w:rFonts w:asciiTheme="minorHAnsi" w:hAnsiTheme="minorHAnsi" w:cstheme="minorHAnsi"/>
          <w:bCs w:val="0"/>
        </w:rPr>
        <w:t xml:space="preserve">Część I – merytoryczna </w:t>
      </w:r>
    </w:p>
    <w:p w:rsidR="00814B2C" w:rsidRPr="0046455D" w:rsidRDefault="0046455D" w:rsidP="00814B2C">
      <w:pPr>
        <w:pStyle w:val="bodytext"/>
        <w:spacing w:before="0" w:beforeAutospacing="0" w:after="225" w:afterAutospacing="0" w:line="312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Jeżeli jesteś właścicielem mikro, małej lub średniej firmy, lub założyłeś start-</w:t>
      </w:r>
      <w:proofErr w:type="spellStart"/>
      <w:r>
        <w:rPr>
          <w:rFonts w:asciiTheme="minorHAnsi" w:hAnsiTheme="minorHAnsi" w:cstheme="minorHAnsi"/>
        </w:rPr>
        <w:t>up</w:t>
      </w:r>
      <w:proofErr w:type="spellEnd"/>
      <w:r>
        <w:rPr>
          <w:rFonts w:asciiTheme="minorHAnsi" w:hAnsiTheme="minorHAnsi" w:cstheme="minorHAnsi"/>
        </w:rPr>
        <w:t>, to idealnie! P</w:t>
      </w:r>
      <w:r w:rsidRPr="0046455D">
        <w:rPr>
          <w:rFonts w:asciiTheme="minorHAnsi" w:hAnsiTheme="minorHAnsi" w:cstheme="minorHAnsi"/>
        </w:rPr>
        <w:t xml:space="preserve">odczas spotkania </w:t>
      </w:r>
      <w:r>
        <w:rPr>
          <w:rFonts w:asciiTheme="minorHAnsi" w:hAnsiTheme="minorHAnsi" w:cstheme="minorHAnsi"/>
        </w:rPr>
        <w:t>opowiemy Ci, z jakiego wsparcia możesz skorzystać i co na tym zyskasz. D</w:t>
      </w:r>
      <w:r w:rsidRPr="0046455D">
        <w:rPr>
          <w:rFonts w:asciiTheme="minorHAnsi" w:hAnsiTheme="minorHAnsi" w:cstheme="minorHAnsi"/>
        </w:rPr>
        <w:t xml:space="preserve">owiesz </w:t>
      </w:r>
      <w:r>
        <w:rPr>
          <w:rFonts w:asciiTheme="minorHAnsi" w:hAnsiTheme="minorHAnsi" w:cstheme="minorHAnsi"/>
        </w:rPr>
        <w:t>się, co możesz sfinansować dzięki pożyczkom unijnym i na co możesz przeznaczyć środki.</w:t>
      </w:r>
    </w:p>
    <w:p w:rsidR="00814B2C" w:rsidRPr="0046455D" w:rsidRDefault="00814B2C" w:rsidP="00814B2C">
      <w:pPr>
        <w:pStyle w:val="bodytext"/>
        <w:spacing w:before="0" w:beforeAutospacing="0" w:after="225" w:afterAutospacing="0" w:line="312" w:lineRule="atLeast"/>
        <w:rPr>
          <w:rFonts w:asciiTheme="minorHAnsi" w:hAnsiTheme="minorHAnsi" w:cstheme="minorHAnsi"/>
        </w:rPr>
      </w:pPr>
      <w:r w:rsidRPr="0046455D">
        <w:rPr>
          <w:rStyle w:val="Pogrubienie"/>
          <w:rFonts w:asciiTheme="minorHAnsi" w:hAnsiTheme="minorHAnsi" w:cstheme="minorHAnsi"/>
          <w:bCs w:val="0"/>
        </w:rPr>
        <w:t>Część II – networkingowa</w:t>
      </w:r>
      <w:bookmarkStart w:id="0" w:name="_GoBack"/>
      <w:bookmarkEnd w:id="0"/>
      <w:r w:rsidRPr="0046455D">
        <w:rPr>
          <w:rStyle w:val="Pogrubienie"/>
          <w:rFonts w:asciiTheme="minorHAnsi" w:hAnsiTheme="minorHAnsi" w:cstheme="minorHAnsi"/>
          <w:bCs w:val="0"/>
        </w:rPr>
        <w:t xml:space="preserve"> </w:t>
      </w:r>
    </w:p>
    <w:p w:rsidR="00814B2C" w:rsidRPr="0046455D" w:rsidRDefault="00814B2C" w:rsidP="00814B2C">
      <w:pPr>
        <w:pStyle w:val="bodytext"/>
        <w:spacing w:before="0" w:beforeAutospacing="0" w:after="225" w:afterAutospacing="0" w:line="312" w:lineRule="atLeast"/>
        <w:rPr>
          <w:rFonts w:asciiTheme="minorHAnsi" w:hAnsiTheme="minorHAnsi" w:cstheme="minorHAnsi"/>
        </w:rPr>
      </w:pPr>
      <w:r w:rsidRPr="0046455D">
        <w:rPr>
          <w:rFonts w:asciiTheme="minorHAnsi" w:hAnsiTheme="minorHAnsi" w:cstheme="minorHAnsi"/>
        </w:rPr>
        <w:t>Druga część spot</w:t>
      </w:r>
      <w:r w:rsidR="0046455D">
        <w:rPr>
          <w:rFonts w:asciiTheme="minorHAnsi" w:hAnsiTheme="minorHAnsi" w:cstheme="minorHAnsi"/>
        </w:rPr>
        <w:t>kania ma charakter warsztatowy, na której</w:t>
      </w:r>
      <w:r w:rsidRPr="0046455D">
        <w:rPr>
          <w:rFonts w:asciiTheme="minorHAnsi" w:hAnsiTheme="minorHAnsi" w:cstheme="minorHAnsi"/>
        </w:rPr>
        <w:t xml:space="preserve"> ekspert BGK opowie</w:t>
      </w:r>
      <w:r w:rsidR="0046455D">
        <w:rPr>
          <w:rFonts w:asciiTheme="minorHAnsi" w:hAnsiTheme="minorHAnsi" w:cstheme="minorHAnsi"/>
        </w:rPr>
        <w:t>, jak złożyć wniosek, jakich dokumentów potrzebujesz</w:t>
      </w:r>
      <w:r w:rsidRPr="0046455D">
        <w:rPr>
          <w:rFonts w:asciiTheme="minorHAnsi" w:hAnsiTheme="minorHAnsi" w:cstheme="minorHAnsi"/>
        </w:rPr>
        <w:t>,</w:t>
      </w:r>
      <w:r w:rsidR="0046455D">
        <w:rPr>
          <w:rFonts w:asciiTheme="minorHAnsi" w:hAnsiTheme="minorHAnsi" w:cstheme="minorHAnsi"/>
        </w:rPr>
        <w:t xml:space="preserve"> a także wyjaśni</w:t>
      </w:r>
      <w:r w:rsidRPr="0046455D">
        <w:rPr>
          <w:rFonts w:asciiTheme="minorHAnsi" w:hAnsiTheme="minorHAnsi" w:cstheme="minorHAnsi"/>
        </w:rPr>
        <w:t xml:space="preserve"> jak należy je poprawnie przygotować i do kogo należy się zwrócić. </w:t>
      </w:r>
    </w:p>
    <w:p w:rsidR="0046455D" w:rsidRDefault="0046455D" w:rsidP="00814B2C">
      <w:pPr>
        <w:pStyle w:val="bodytext"/>
        <w:spacing w:before="0" w:beforeAutospacing="0" w:after="225" w:afterAutospacing="0" w:line="312" w:lineRule="atLeast"/>
        <w:rPr>
          <w:rStyle w:val="Pogrubienie"/>
          <w:rFonts w:asciiTheme="minorHAnsi" w:hAnsiTheme="minorHAnsi" w:cstheme="minorHAnsi"/>
          <w:bCs w:val="0"/>
        </w:rPr>
      </w:pPr>
    </w:p>
    <w:p w:rsidR="00814B2C" w:rsidRPr="0046455D" w:rsidRDefault="00814B2C" w:rsidP="00814B2C">
      <w:pPr>
        <w:pStyle w:val="bodytext"/>
        <w:spacing w:before="0" w:beforeAutospacing="0" w:after="225" w:afterAutospacing="0" w:line="312" w:lineRule="atLeast"/>
        <w:rPr>
          <w:rFonts w:asciiTheme="minorHAnsi" w:hAnsiTheme="minorHAnsi" w:cstheme="minorHAnsi"/>
        </w:rPr>
      </w:pPr>
      <w:r w:rsidRPr="0046455D">
        <w:rPr>
          <w:rStyle w:val="Pogrubienie"/>
          <w:rFonts w:asciiTheme="minorHAnsi" w:hAnsiTheme="minorHAnsi" w:cstheme="minorHAnsi"/>
          <w:bCs w:val="0"/>
        </w:rPr>
        <w:t xml:space="preserve">Dlaczego warto wziąć udział w spotkaniu? </w:t>
      </w:r>
    </w:p>
    <w:p w:rsidR="00814B2C" w:rsidRPr="0046455D" w:rsidRDefault="00814B2C" w:rsidP="00814B2C">
      <w:pPr>
        <w:pStyle w:val="bodytext"/>
        <w:spacing w:before="0" w:beforeAutospacing="0" w:after="225" w:afterAutospacing="0" w:line="312" w:lineRule="atLeast"/>
        <w:rPr>
          <w:rFonts w:asciiTheme="minorHAnsi" w:hAnsiTheme="minorHAnsi" w:cstheme="minorHAnsi"/>
        </w:rPr>
      </w:pPr>
      <w:r w:rsidRPr="0046455D">
        <w:rPr>
          <w:rFonts w:asciiTheme="minorHAnsi" w:hAnsiTheme="minorHAnsi" w:cstheme="minorHAnsi"/>
        </w:rPr>
        <w:t>Udział w spotkaniach jest bezpłatny, a w zamian otrzymujesz praktyczną wie</w:t>
      </w:r>
      <w:r w:rsidR="00C13125" w:rsidRPr="0046455D">
        <w:rPr>
          <w:rFonts w:asciiTheme="minorHAnsi" w:hAnsiTheme="minorHAnsi" w:cstheme="minorHAnsi"/>
        </w:rPr>
        <w:t>dzę na temat pożyczek unijnych</w:t>
      </w:r>
      <w:r w:rsidRPr="0046455D">
        <w:rPr>
          <w:rFonts w:asciiTheme="minorHAnsi" w:hAnsiTheme="minorHAnsi" w:cstheme="minorHAnsi"/>
        </w:rPr>
        <w:t xml:space="preserve"> – </w:t>
      </w:r>
      <w:r w:rsidR="0046455D">
        <w:rPr>
          <w:rFonts w:asciiTheme="minorHAnsi" w:hAnsiTheme="minorHAnsi" w:cstheme="minorHAnsi"/>
        </w:rPr>
        <w:t xml:space="preserve">udzielanych </w:t>
      </w:r>
      <w:r w:rsidRPr="0046455D">
        <w:rPr>
          <w:rFonts w:asciiTheme="minorHAnsi" w:hAnsiTheme="minorHAnsi" w:cstheme="minorHAnsi"/>
        </w:rPr>
        <w:t>na warunkach znacznie korzystniejszych niż rynkowe.</w:t>
      </w:r>
      <w:r w:rsidR="0046455D">
        <w:rPr>
          <w:rFonts w:asciiTheme="minorHAnsi" w:hAnsiTheme="minorHAnsi" w:cstheme="minorHAnsi"/>
        </w:rPr>
        <w:br/>
        <w:t>Dzi</w:t>
      </w:r>
      <w:r w:rsidRPr="0046455D">
        <w:rPr>
          <w:rFonts w:asciiTheme="minorHAnsi" w:hAnsiTheme="minorHAnsi" w:cstheme="minorHAnsi"/>
        </w:rPr>
        <w:t xml:space="preserve">ęki pomocy eksperta BGK, z łatwością zapoznasz się z całą potrzebną dokumentacją. </w:t>
      </w:r>
    </w:p>
    <w:p w:rsidR="00E20275" w:rsidRPr="0046455D" w:rsidRDefault="00E20275">
      <w:pPr>
        <w:rPr>
          <w:rFonts w:cstheme="minorHAnsi"/>
        </w:rPr>
      </w:pPr>
    </w:p>
    <w:sectPr w:rsidR="00E20275" w:rsidRPr="0046455D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374" w:rsidRDefault="00C83374" w:rsidP="0046455D">
      <w:pPr>
        <w:spacing w:after="0" w:line="240" w:lineRule="auto"/>
      </w:pPr>
      <w:r>
        <w:separator/>
      </w:r>
    </w:p>
  </w:endnote>
  <w:endnote w:type="continuationSeparator" w:id="0">
    <w:p w:rsidR="00C83374" w:rsidRDefault="00C83374" w:rsidP="00464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55D" w:rsidRDefault="0046455D">
    <w:pPr>
      <w:pStyle w:val="Stopka"/>
    </w:pPr>
    <w:r>
      <w:rPr>
        <w:noProof/>
        <w:lang w:eastAsia="pl-PL"/>
      </w:rPr>
      <w:drawing>
        <wp:inline distT="0" distB="0" distL="0" distR="0">
          <wp:extent cx="5760732" cy="377953"/>
          <wp:effectExtent l="0" t="0" r="0" b="317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PO PL MAZ EFR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32" cy="3779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374" w:rsidRDefault="00C83374" w:rsidP="0046455D">
      <w:pPr>
        <w:spacing w:after="0" w:line="240" w:lineRule="auto"/>
      </w:pPr>
      <w:r>
        <w:separator/>
      </w:r>
    </w:p>
  </w:footnote>
  <w:footnote w:type="continuationSeparator" w:id="0">
    <w:p w:rsidR="00C83374" w:rsidRDefault="00C83374" w:rsidP="00464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55D" w:rsidRPr="0046455D" w:rsidRDefault="0046455D" w:rsidP="0046455D">
    <w:pPr>
      <w:pStyle w:val="Nagwek"/>
    </w:pPr>
    <w:r>
      <w:rPr>
        <w:noProof/>
      </w:rPr>
      <w:drawing>
        <wp:inline distT="0" distB="0" distL="0" distR="0">
          <wp:extent cx="1389941" cy="527050"/>
          <wp:effectExtent l="0" t="0" r="1270" b="635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jeremie2_logo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6906" cy="5334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</w:t>
    </w:r>
    <w:r>
      <w:rPr>
        <w:noProof/>
      </w:rPr>
      <w:drawing>
        <wp:inline distT="0" distB="0" distL="0" distR="0">
          <wp:extent cx="2012950" cy="463818"/>
          <wp:effectExtent l="0" t="0" r="635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BGK 95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7805" cy="4810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B2C"/>
    <w:rsid w:val="000D3393"/>
    <w:rsid w:val="002C7905"/>
    <w:rsid w:val="00356D72"/>
    <w:rsid w:val="0039204F"/>
    <w:rsid w:val="00460047"/>
    <w:rsid w:val="0046455D"/>
    <w:rsid w:val="00472D00"/>
    <w:rsid w:val="005258A7"/>
    <w:rsid w:val="00577CC3"/>
    <w:rsid w:val="007B5DB6"/>
    <w:rsid w:val="00814B2C"/>
    <w:rsid w:val="009201DF"/>
    <w:rsid w:val="00955BD8"/>
    <w:rsid w:val="00995C7C"/>
    <w:rsid w:val="009C73B3"/>
    <w:rsid w:val="00C13125"/>
    <w:rsid w:val="00C83374"/>
    <w:rsid w:val="00DB19BC"/>
    <w:rsid w:val="00DB28AA"/>
    <w:rsid w:val="00DC6036"/>
    <w:rsid w:val="00DD6355"/>
    <w:rsid w:val="00E20275"/>
    <w:rsid w:val="00EF6B46"/>
    <w:rsid w:val="00F90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C6C656B-C7D3-46DF-936C-5CFD067C5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">
    <w:name w:val="bodytext"/>
    <w:basedOn w:val="Normalny"/>
    <w:rsid w:val="00814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14B2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C6036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C6036"/>
    <w:rPr>
      <w:rFonts w:eastAsiaTheme="minorEastAsia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64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4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7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Bank Gospodarstwa Krajowego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Hlawacik, Andrzej</dc:creator>
  <cp:keywords/>
  <dc:description/>
  <cp:lastModifiedBy>Hlawacik, Andrzej</cp:lastModifiedBy>
  <cp:revision>4</cp:revision>
  <dcterms:created xsi:type="dcterms:W3CDTF">2019-08-27T15:19:00Z</dcterms:created>
  <dcterms:modified xsi:type="dcterms:W3CDTF">2019-08-27T15:20:00Z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f35dbe5-40e4-454e-b06e-4ebc663e2a72_Enabled">
    <vt:lpwstr>True</vt:lpwstr>
  </property>
  <property fmtid="{D5CDD505-2E9C-101B-9397-08002B2CF9AE}" pid="3" name="MSIP_Label_6f35dbe5-40e4-454e-b06e-4ebc663e2a72_SiteId">
    <vt:lpwstr>29bb5b9c-200a-4906-89ef-c651c86ab301</vt:lpwstr>
  </property>
  <property fmtid="{D5CDD505-2E9C-101B-9397-08002B2CF9AE}" pid="4" name="MSIP_Label_6f35dbe5-40e4-454e-b06e-4ebc663e2a72_Owner">
    <vt:lpwstr>Adrianna.Kobialka@bgk.pl</vt:lpwstr>
  </property>
  <property fmtid="{D5CDD505-2E9C-101B-9397-08002B2CF9AE}" pid="5" name="MSIP_Label_6f35dbe5-40e4-454e-b06e-4ebc663e2a72_SetDate">
    <vt:lpwstr>2019-08-27T13:26:33.8198212Z</vt:lpwstr>
  </property>
  <property fmtid="{D5CDD505-2E9C-101B-9397-08002B2CF9AE}" pid="6" name="MSIP_Label_6f35dbe5-40e4-454e-b06e-4ebc663e2a72_Name">
    <vt:lpwstr>Jawne</vt:lpwstr>
  </property>
  <property fmtid="{D5CDD505-2E9C-101B-9397-08002B2CF9AE}" pid="7" name="MSIP_Label_6f35dbe5-40e4-454e-b06e-4ebc663e2a72_Application">
    <vt:lpwstr>Microsoft Azure Information Protection</vt:lpwstr>
  </property>
  <property fmtid="{D5CDD505-2E9C-101B-9397-08002B2CF9AE}" pid="8" name="MSIP_Label_6f35dbe5-40e4-454e-b06e-4ebc663e2a72_Extended_MSFT_Method">
    <vt:lpwstr>Manual</vt:lpwstr>
  </property>
  <property fmtid="{D5CDD505-2E9C-101B-9397-08002B2CF9AE}" pid="9" name="MSIP_Label_e2e05055-e449-4922-9b24-eaf69810da98_Enabled">
    <vt:lpwstr>True</vt:lpwstr>
  </property>
  <property fmtid="{D5CDD505-2E9C-101B-9397-08002B2CF9AE}" pid="10" name="MSIP_Label_e2e05055-e449-4922-9b24-eaf69810da98_SiteId">
    <vt:lpwstr>29bb5b9c-200a-4906-89ef-c651c86ab301</vt:lpwstr>
  </property>
  <property fmtid="{D5CDD505-2E9C-101B-9397-08002B2CF9AE}" pid="11" name="MSIP_Label_e2e05055-e449-4922-9b24-eaf69810da98_Owner">
    <vt:lpwstr>Adrianna.Kobialka@bgk.pl</vt:lpwstr>
  </property>
  <property fmtid="{D5CDD505-2E9C-101B-9397-08002B2CF9AE}" pid="12" name="MSIP_Label_e2e05055-e449-4922-9b24-eaf69810da98_SetDate">
    <vt:lpwstr>2019-08-27T13:26:33.8198212Z</vt:lpwstr>
  </property>
  <property fmtid="{D5CDD505-2E9C-101B-9397-08002B2CF9AE}" pid="13" name="MSIP_Label_e2e05055-e449-4922-9b24-eaf69810da98_Name">
    <vt:lpwstr>Informacje jawne</vt:lpwstr>
  </property>
  <property fmtid="{D5CDD505-2E9C-101B-9397-08002B2CF9AE}" pid="14" name="MSIP_Label_e2e05055-e449-4922-9b24-eaf69810da98_Application">
    <vt:lpwstr>Microsoft Azure Information Protection</vt:lpwstr>
  </property>
  <property fmtid="{D5CDD505-2E9C-101B-9397-08002B2CF9AE}" pid="15" name="MSIP_Label_e2e05055-e449-4922-9b24-eaf69810da98_Parent">
    <vt:lpwstr>6f35dbe5-40e4-454e-b06e-4ebc663e2a72</vt:lpwstr>
  </property>
  <property fmtid="{D5CDD505-2E9C-101B-9397-08002B2CF9AE}" pid="16" name="MSIP_Label_e2e05055-e449-4922-9b24-eaf69810da98_Extended_MSFT_Method">
    <vt:lpwstr>Manual</vt:lpwstr>
  </property>
  <property fmtid="{D5CDD505-2E9C-101B-9397-08002B2CF9AE}" pid="17" name="Sensitivity">
    <vt:lpwstr>Jawne Informacje jawne</vt:lpwstr>
  </property>
</Properties>
</file>