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4C2" w:rsidRPr="009E37B0" w:rsidRDefault="006054C2" w:rsidP="002625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7B0">
        <w:rPr>
          <w:rFonts w:ascii="Times New Roman" w:hAnsi="Times New Roman" w:cs="Times New Roman"/>
          <w:b/>
          <w:sz w:val="24"/>
          <w:szCs w:val="24"/>
        </w:rPr>
        <w:t xml:space="preserve">Gmina </w:t>
      </w:r>
      <w:r w:rsidR="00573D03">
        <w:rPr>
          <w:rFonts w:ascii="Times New Roman" w:hAnsi="Times New Roman" w:cs="Times New Roman"/>
          <w:b/>
          <w:sz w:val="24"/>
          <w:szCs w:val="24"/>
        </w:rPr>
        <w:t>Siedlce</w:t>
      </w:r>
      <w:r w:rsidRPr="009E37B0">
        <w:rPr>
          <w:rFonts w:ascii="Times New Roman" w:hAnsi="Times New Roman" w:cs="Times New Roman"/>
          <w:b/>
          <w:sz w:val="24"/>
          <w:szCs w:val="24"/>
        </w:rPr>
        <w:t xml:space="preserve"> ogłasza otwarty nabór partnera do projektu przygotowywanego w ramach naboru finansowanego z Europejskiego Funduszu Rozwoju Regionalnego, Regionalny Program Operacyjny Województwa Mazowieckiego 2014 - 2020, Oś priorytetowa IV - Przejście na gospodarkę niskoemisyjną, Działanie 4.1 Odnawialne źródła energii</w:t>
      </w:r>
    </w:p>
    <w:p w:rsidR="006054C2" w:rsidRPr="009E37B0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Konkurs na wybór partnera prowadzony zgodnie z postanowieniami art. 33 ustawy z dnia 11 lipca 2014 r. o zasadach realizacji programów w zakresie polityki spójności finansowanych </w:t>
      </w:r>
      <w:r w:rsidR="00262547">
        <w:rPr>
          <w:rFonts w:ascii="Times New Roman" w:hAnsi="Times New Roman" w:cs="Times New Roman"/>
          <w:sz w:val="24"/>
          <w:szCs w:val="24"/>
        </w:rPr>
        <w:t xml:space="preserve">  </w:t>
      </w:r>
      <w:r w:rsidR="00984908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Pr="009E37B0">
        <w:rPr>
          <w:rFonts w:ascii="Times New Roman" w:hAnsi="Times New Roman" w:cs="Times New Roman"/>
          <w:sz w:val="24"/>
          <w:szCs w:val="24"/>
        </w:rPr>
        <w:t>w perspektywie finansowej 201</w:t>
      </w:r>
      <w:r w:rsidR="00262AE5">
        <w:rPr>
          <w:rFonts w:ascii="Times New Roman" w:hAnsi="Times New Roman" w:cs="Times New Roman"/>
          <w:sz w:val="24"/>
          <w:szCs w:val="24"/>
        </w:rPr>
        <w:t>4--2020. (</w:t>
      </w:r>
      <w:r w:rsidR="009005EE">
        <w:rPr>
          <w:rFonts w:ascii="Times New Roman" w:hAnsi="Times New Roman" w:cs="Times New Roman"/>
          <w:sz w:val="24"/>
          <w:szCs w:val="24"/>
        </w:rPr>
        <w:t xml:space="preserve">tekst jednolity: </w:t>
      </w:r>
      <w:r w:rsidR="00262AE5">
        <w:rPr>
          <w:rFonts w:ascii="Times New Roman" w:hAnsi="Times New Roman" w:cs="Times New Roman"/>
          <w:sz w:val="24"/>
          <w:szCs w:val="24"/>
        </w:rPr>
        <w:t xml:space="preserve">Dz.U. </w:t>
      </w:r>
      <w:r w:rsidR="009005EE">
        <w:rPr>
          <w:rFonts w:ascii="Times New Roman" w:hAnsi="Times New Roman" w:cs="Times New Roman"/>
          <w:sz w:val="24"/>
          <w:szCs w:val="24"/>
        </w:rPr>
        <w:t xml:space="preserve">z </w:t>
      </w:r>
      <w:r w:rsidR="00262AE5">
        <w:rPr>
          <w:rFonts w:ascii="Times New Roman" w:hAnsi="Times New Roman" w:cs="Times New Roman"/>
          <w:sz w:val="24"/>
          <w:szCs w:val="24"/>
        </w:rPr>
        <w:t>201</w:t>
      </w:r>
      <w:r w:rsidR="009005EE">
        <w:rPr>
          <w:rFonts w:ascii="Times New Roman" w:hAnsi="Times New Roman" w:cs="Times New Roman"/>
          <w:sz w:val="24"/>
          <w:szCs w:val="24"/>
        </w:rPr>
        <w:t>6 r.</w:t>
      </w:r>
      <w:r w:rsidR="00262AE5">
        <w:rPr>
          <w:rFonts w:ascii="Times New Roman" w:hAnsi="Times New Roman" w:cs="Times New Roman"/>
          <w:sz w:val="24"/>
          <w:szCs w:val="24"/>
        </w:rPr>
        <w:t xml:space="preserve"> poz. </w:t>
      </w:r>
      <w:r w:rsidR="009005EE">
        <w:rPr>
          <w:rFonts w:ascii="Times New Roman" w:hAnsi="Times New Roman" w:cs="Times New Roman"/>
          <w:sz w:val="24"/>
          <w:szCs w:val="24"/>
        </w:rPr>
        <w:t>217</w:t>
      </w:r>
      <w:r w:rsidR="00262AE5">
        <w:rPr>
          <w:rFonts w:ascii="Times New Roman" w:hAnsi="Times New Roman" w:cs="Times New Roman"/>
          <w:sz w:val="24"/>
          <w:szCs w:val="24"/>
        </w:rPr>
        <w:t>)</w:t>
      </w:r>
      <w:r w:rsidR="009005EE">
        <w:rPr>
          <w:rFonts w:ascii="Times New Roman" w:hAnsi="Times New Roman" w:cs="Times New Roman"/>
          <w:sz w:val="24"/>
          <w:szCs w:val="24"/>
        </w:rPr>
        <w:t>.</w:t>
      </w:r>
    </w:p>
    <w:p w:rsidR="006054C2" w:rsidRPr="009E37B0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Informacje o konkursie wraz z regulaminem konkursu nr RPMA.04.01.00-IP.01-14- 017/16 zamieszczone są na stronie internetowej www.funduszedlamazowsza.eu.</w:t>
      </w:r>
    </w:p>
    <w:p w:rsidR="006054C2" w:rsidRPr="009E37B0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Zgodnie z pkt. 7.1 wspominanego regulaminu Partnerami w projekcie mogą być następujące podmioty:</w:t>
      </w:r>
    </w:p>
    <w:p w:rsidR="006054C2" w:rsidRPr="009E37B0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• JST, ich związki i stowarzyszenia;</w:t>
      </w:r>
    </w:p>
    <w:p w:rsidR="006054C2" w:rsidRPr="009E37B0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• jednostki organizacyjne JST posiadające osobowość prawną;</w:t>
      </w:r>
    </w:p>
    <w:p w:rsidR="006054C2" w:rsidRPr="009E37B0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• jednostki sektora finansów publicznych posiadające osobowość prawną;</w:t>
      </w:r>
    </w:p>
    <w:p w:rsidR="006054C2" w:rsidRPr="009E37B0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• administracja rządowa;</w:t>
      </w:r>
    </w:p>
    <w:p w:rsidR="006054C2" w:rsidRPr="009E37B0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• uczelnie/szkoły wyższe;</w:t>
      </w:r>
    </w:p>
    <w:p w:rsidR="006054C2" w:rsidRPr="009E37B0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• zakłady opieki zdrowotnej i podmioty lecznice działające w publicznym systemu ochrony zdrowia - zakontraktowane z NFZ;</w:t>
      </w:r>
    </w:p>
    <w:p w:rsidR="006054C2" w:rsidRPr="009E37B0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• spółdzielnie mieszkaniowe, wspólnoty mieszkaniowe, TBS-y;</w:t>
      </w:r>
    </w:p>
    <w:p w:rsidR="006054C2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• organizacje pozarządowe ( w tym również podmioty działające w oparciu o przepisy ustawy o partnerstwie publiczno- prywatnym)</w:t>
      </w:r>
      <w:r w:rsidR="00262AE5">
        <w:rPr>
          <w:rFonts w:ascii="Times New Roman" w:hAnsi="Times New Roman" w:cs="Times New Roman"/>
          <w:sz w:val="24"/>
          <w:szCs w:val="24"/>
        </w:rPr>
        <w:t>;</w:t>
      </w:r>
    </w:p>
    <w:p w:rsidR="00262AE5" w:rsidRPr="009E37B0" w:rsidRDefault="00262AE5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262AE5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Państwowe Gospodarstwo Leśne oraz kościoły i związki wyznaniowe.</w:t>
      </w:r>
    </w:p>
    <w:p w:rsidR="006054C2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Celem partnerstwa jest podjęcie wspólnych działań na rzecz przygotowania i realizacji projektu pn.: </w:t>
      </w:r>
      <w:r w:rsidR="00660A06" w:rsidRPr="00660A06">
        <w:rPr>
          <w:rFonts w:ascii="Times New Roman" w:hAnsi="Times New Roman" w:cs="Times New Roman"/>
          <w:b/>
          <w:sz w:val="24"/>
          <w:szCs w:val="24"/>
        </w:rPr>
        <w:t>„Odnawialne Źródła Energii w Gminie Siedlce”</w:t>
      </w:r>
      <w:r w:rsidRPr="009E37B0">
        <w:rPr>
          <w:rFonts w:ascii="Times New Roman" w:hAnsi="Times New Roman" w:cs="Times New Roman"/>
          <w:sz w:val="24"/>
          <w:szCs w:val="24"/>
        </w:rPr>
        <w:t xml:space="preserve">. Zadanie obejmować będzie zakup </w:t>
      </w:r>
      <w:r w:rsidR="00D8026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E37B0">
        <w:rPr>
          <w:rFonts w:ascii="Times New Roman" w:hAnsi="Times New Roman" w:cs="Times New Roman"/>
          <w:sz w:val="24"/>
          <w:szCs w:val="24"/>
        </w:rPr>
        <w:t>i instalację kolektorów słonecznych do podgrzewania ciepłej wody użytkowej dla istniejących budynków jednorodzinnych</w:t>
      </w:r>
      <w:r w:rsidR="00262AE5">
        <w:rPr>
          <w:rFonts w:ascii="Times New Roman" w:hAnsi="Times New Roman" w:cs="Times New Roman"/>
          <w:sz w:val="24"/>
          <w:szCs w:val="24"/>
        </w:rPr>
        <w:t xml:space="preserve"> oraz edukację</w:t>
      </w:r>
      <w:r w:rsidRPr="009E37B0">
        <w:rPr>
          <w:rFonts w:ascii="Times New Roman" w:hAnsi="Times New Roman" w:cs="Times New Roman"/>
          <w:sz w:val="24"/>
          <w:szCs w:val="24"/>
        </w:rPr>
        <w:t xml:space="preserve">. Działania mają na celu ograniczenie niskiej emisji na terenie Gminy </w:t>
      </w:r>
      <w:r w:rsidR="00573D03">
        <w:rPr>
          <w:rFonts w:ascii="Times New Roman" w:hAnsi="Times New Roman" w:cs="Times New Roman"/>
          <w:sz w:val="24"/>
          <w:szCs w:val="24"/>
        </w:rPr>
        <w:t>Siedlce</w:t>
      </w:r>
      <w:r w:rsidRPr="009E37B0">
        <w:rPr>
          <w:rFonts w:ascii="Times New Roman" w:hAnsi="Times New Roman" w:cs="Times New Roman"/>
          <w:sz w:val="24"/>
          <w:szCs w:val="24"/>
        </w:rPr>
        <w:t>.</w:t>
      </w:r>
    </w:p>
    <w:p w:rsidR="00262AE5" w:rsidRPr="00262AE5" w:rsidRDefault="00262AE5" w:rsidP="00262AE5">
      <w:pPr>
        <w:jc w:val="both"/>
        <w:rPr>
          <w:rFonts w:ascii="Times New Roman" w:hAnsi="Times New Roman" w:cs="Times New Roman"/>
          <w:sz w:val="24"/>
          <w:szCs w:val="24"/>
        </w:rPr>
      </w:pPr>
      <w:r w:rsidRPr="00262AE5">
        <w:rPr>
          <w:rFonts w:ascii="Times New Roman" w:hAnsi="Times New Roman" w:cs="Times New Roman"/>
          <w:sz w:val="24"/>
          <w:szCs w:val="24"/>
        </w:rPr>
        <w:t>Proponowany zakres zadań przewidziany dla Partnera:</w:t>
      </w:r>
    </w:p>
    <w:p w:rsidR="00262AE5" w:rsidRPr="00262AE5" w:rsidRDefault="00262AE5" w:rsidP="00262AE5">
      <w:pPr>
        <w:jc w:val="both"/>
        <w:rPr>
          <w:rFonts w:ascii="Times New Roman" w:hAnsi="Times New Roman" w:cs="Times New Roman"/>
          <w:sz w:val="24"/>
          <w:szCs w:val="24"/>
        </w:rPr>
      </w:pPr>
      <w:r w:rsidRPr="00262AE5">
        <w:rPr>
          <w:rFonts w:ascii="Times New Roman" w:hAnsi="Times New Roman" w:cs="Times New Roman"/>
          <w:sz w:val="24"/>
          <w:szCs w:val="24"/>
        </w:rPr>
        <w:t>• Prowadzenie działań promocyjnych i upowszechniających (m.in. przygotowanie strony www projektu, publikacji prezentującej wypracowany model, organizacja seminariów i konferencji oraz ich obsługa logistyczna),</w:t>
      </w:r>
    </w:p>
    <w:p w:rsidR="00262AE5" w:rsidRPr="00262AE5" w:rsidRDefault="00262AE5" w:rsidP="00262AE5">
      <w:pPr>
        <w:jc w:val="both"/>
        <w:rPr>
          <w:rFonts w:ascii="Times New Roman" w:hAnsi="Times New Roman" w:cs="Times New Roman"/>
          <w:sz w:val="24"/>
          <w:szCs w:val="24"/>
        </w:rPr>
      </w:pPr>
      <w:r w:rsidRPr="00262AE5">
        <w:rPr>
          <w:rFonts w:ascii="Times New Roman" w:hAnsi="Times New Roman" w:cs="Times New Roman"/>
          <w:sz w:val="24"/>
          <w:szCs w:val="24"/>
        </w:rPr>
        <w:t>• Współpraca z Liderem przy realizacji projektu,</w:t>
      </w:r>
    </w:p>
    <w:p w:rsidR="00262AE5" w:rsidRPr="00262AE5" w:rsidRDefault="00262AE5" w:rsidP="00262AE5">
      <w:pPr>
        <w:jc w:val="both"/>
        <w:rPr>
          <w:rFonts w:ascii="Times New Roman" w:hAnsi="Times New Roman" w:cs="Times New Roman"/>
          <w:sz w:val="24"/>
          <w:szCs w:val="24"/>
        </w:rPr>
      </w:pPr>
      <w:r w:rsidRPr="00262AE5">
        <w:rPr>
          <w:rFonts w:ascii="Times New Roman" w:hAnsi="Times New Roman" w:cs="Times New Roman"/>
          <w:sz w:val="24"/>
          <w:szCs w:val="24"/>
        </w:rPr>
        <w:t xml:space="preserve">• Merytoryczne przygotowanie materiałów informacyjnych i edukacyjnych, </w:t>
      </w:r>
    </w:p>
    <w:p w:rsidR="00262AE5" w:rsidRPr="00262AE5" w:rsidRDefault="00262AE5" w:rsidP="00262AE5">
      <w:pPr>
        <w:jc w:val="both"/>
        <w:rPr>
          <w:rFonts w:ascii="Times New Roman" w:hAnsi="Times New Roman" w:cs="Times New Roman"/>
          <w:sz w:val="24"/>
          <w:szCs w:val="24"/>
        </w:rPr>
      </w:pPr>
      <w:r w:rsidRPr="00262AE5">
        <w:rPr>
          <w:rFonts w:ascii="Times New Roman" w:hAnsi="Times New Roman" w:cs="Times New Roman"/>
          <w:sz w:val="24"/>
          <w:szCs w:val="24"/>
        </w:rPr>
        <w:t xml:space="preserve">• Zapewnienie udziału ekspertów w spotkaniach informacyjno – edukacyjnych, </w:t>
      </w:r>
    </w:p>
    <w:p w:rsidR="00262AE5" w:rsidRPr="00262AE5" w:rsidRDefault="00262AE5" w:rsidP="00262AE5">
      <w:pPr>
        <w:jc w:val="both"/>
        <w:rPr>
          <w:rFonts w:ascii="Times New Roman" w:hAnsi="Times New Roman" w:cs="Times New Roman"/>
          <w:sz w:val="24"/>
          <w:szCs w:val="24"/>
        </w:rPr>
      </w:pPr>
      <w:r w:rsidRPr="00262AE5">
        <w:rPr>
          <w:rFonts w:ascii="Times New Roman" w:hAnsi="Times New Roman" w:cs="Times New Roman"/>
          <w:sz w:val="24"/>
          <w:szCs w:val="24"/>
        </w:rPr>
        <w:t>• Zaplanowanie i przeprowadzenie spotkań informacyjno – edukacyjnych,</w:t>
      </w:r>
    </w:p>
    <w:p w:rsidR="00262AE5" w:rsidRPr="00262AE5" w:rsidRDefault="00262AE5" w:rsidP="00262AE5">
      <w:pPr>
        <w:jc w:val="both"/>
        <w:rPr>
          <w:rFonts w:ascii="Times New Roman" w:hAnsi="Times New Roman" w:cs="Times New Roman"/>
          <w:sz w:val="24"/>
          <w:szCs w:val="24"/>
        </w:rPr>
      </w:pPr>
      <w:r w:rsidRPr="00262AE5">
        <w:rPr>
          <w:rFonts w:ascii="Times New Roman" w:hAnsi="Times New Roman" w:cs="Times New Roman"/>
          <w:sz w:val="24"/>
          <w:szCs w:val="24"/>
        </w:rPr>
        <w:lastRenderedPageBreak/>
        <w:t>• Udział w planowaniu i przygotowywaniu i przeprowadzeniu konferencji podsumowującej projekt,</w:t>
      </w:r>
    </w:p>
    <w:p w:rsidR="00262AE5" w:rsidRPr="00262AE5" w:rsidRDefault="00262AE5" w:rsidP="00262AE5">
      <w:pPr>
        <w:jc w:val="both"/>
        <w:rPr>
          <w:rFonts w:ascii="Times New Roman" w:hAnsi="Times New Roman" w:cs="Times New Roman"/>
          <w:sz w:val="24"/>
          <w:szCs w:val="24"/>
        </w:rPr>
      </w:pPr>
      <w:r w:rsidRPr="00262AE5">
        <w:rPr>
          <w:rFonts w:ascii="Times New Roman" w:hAnsi="Times New Roman" w:cs="Times New Roman"/>
          <w:sz w:val="24"/>
          <w:szCs w:val="24"/>
        </w:rPr>
        <w:t>• Upowszechnianie materiałów informacyjno - edukacyjnych ,</w:t>
      </w:r>
    </w:p>
    <w:p w:rsidR="00262AE5" w:rsidRPr="009E37B0" w:rsidRDefault="00262AE5" w:rsidP="00262AE5">
      <w:pPr>
        <w:jc w:val="both"/>
        <w:rPr>
          <w:rFonts w:ascii="Times New Roman" w:hAnsi="Times New Roman" w:cs="Times New Roman"/>
          <w:sz w:val="24"/>
          <w:szCs w:val="24"/>
        </w:rPr>
      </w:pPr>
      <w:r w:rsidRPr="00262AE5">
        <w:rPr>
          <w:rFonts w:ascii="Times New Roman" w:hAnsi="Times New Roman" w:cs="Times New Roman"/>
          <w:sz w:val="24"/>
          <w:szCs w:val="24"/>
        </w:rPr>
        <w:t>• Rozliczanie projektu po stronie Partnerów (sporządzanie kompletnej dokumentacji finansowej potwierdzającej poniesienie wydatków).</w:t>
      </w:r>
    </w:p>
    <w:p w:rsidR="006054C2" w:rsidRPr="009E37B0" w:rsidRDefault="004012CF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 wyborze Partnera/ </w:t>
      </w:r>
      <w:r w:rsidR="006054C2" w:rsidRPr="009E37B0">
        <w:rPr>
          <w:rFonts w:ascii="Times New Roman" w:hAnsi="Times New Roman" w:cs="Times New Roman"/>
          <w:sz w:val="24"/>
          <w:szCs w:val="24"/>
        </w:rPr>
        <w:t>Partnerów będą brane pod uwagę w szczególności następujące kryteria:</w:t>
      </w:r>
    </w:p>
    <w:p w:rsidR="006054C2" w:rsidRPr="009E37B0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1. Zgodność działania potencjalnego partnera z celami partnerstwa.</w:t>
      </w:r>
    </w:p>
    <w:p w:rsidR="006054C2" w:rsidRPr="009E37B0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2. Deklarowany wkład potencjalnego partnera w realizację celu partnerstwa (zasoby ludzkie, organizacyjne, techniczne).</w:t>
      </w:r>
    </w:p>
    <w:p w:rsidR="006054C2" w:rsidRPr="009E37B0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3. Doświadczenie w realizacji przedsięwzięć w partnerstwie z instytucją publiczną.</w:t>
      </w:r>
    </w:p>
    <w:p w:rsidR="006054C2" w:rsidRPr="009E37B0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4. Proponowany zakres merytoryczny przewidzianych do powierzenia Partnerowi działań oraz przewidywane rezultaty ich realizacji.</w:t>
      </w:r>
    </w:p>
    <w:p w:rsidR="006054C2" w:rsidRPr="009E37B0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5. Posiadany potencjał kadrowo - organizacyjny niezbędny do realizacji projektu oraz propozycja wkładu Partnera w realizację projektu i utrzymanie jego trwałości.</w:t>
      </w:r>
    </w:p>
    <w:p w:rsidR="006054C2" w:rsidRPr="009E37B0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Nabór partnera do projektu odbywać się będzie w drodze ot</w:t>
      </w:r>
      <w:r w:rsidR="004012CF">
        <w:rPr>
          <w:rFonts w:ascii="Times New Roman" w:hAnsi="Times New Roman" w:cs="Times New Roman"/>
          <w:sz w:val="24"/>
          <w:szCs w:val="24"/>
        </w:rPr>
        <w:t xml:space="preserve">wartego konkursu w terminie od </w:t>
      </w:r>
      <w:r w:rsidRPr="009E37B0">
        <w:rPr>
          <w:rFonts w:ascii="Times New Roman" w:hAnsi="Times New Roman" w:cs="Times New Roman"/>
          <w:sz w:val="24"/>
          <w:szCs w:val="24"/>
        </w:rPr>
        <w:t>2</w:t>
      </w:r>
      <w:r w:rsidR="004012CF">
        <w:rPr>
          <w:rFonts w:ascii="Times New Roman" w:hAnsi="Times New Roman" w:cs="Times New Roman"/>
          <w:sz w:val="24"/>
          <w:szCs w:val="24"/>
        </w:rPr>
        <w:t>0</w:t>
      </w:r>
      <w:r w:rsidRPr="009E37B0">
        <w:rPr>
          <w:rFonts w:ascii="Times New Roman" w:hAnsi="Times New Roman" w:cs="Times New Roman"/>
          <w:sz w:val="24"/>
          <w:szCs w:val="24"/>
        </w:rPr>
        <w:t xml:space="preserve">.07.2016r. do </w:t>
      </w:r>
      <w:r w:rsidR="004012CF">
        <w:rPr>
          <w:rFonts w:ascii="Times New Roman" w:hAnsi="Times New Roman" w:cs="Times New Roman"/>
          <w:sz w:val="24"/>
          <w:szCs w:val="24"/>
        </w:rPr>
        <w:t>1</w:t>
      </w:r>
      <w:r w:rsidRPr="009E37B0">
        <w:rPr>
          <w:rFonts w:ascii="Times New Roman" w:hAnsi="Times New Roman" w:cs="Times New Roman"/>
          <w:sz w:val="24"/>
          <w:szCs w:val="24"/>
        </w:rPr>
        <w:t>0.08.2016 roku.</w:t>
      </w:r>
    </w:p>
    <w:p w:rsidR="006054C2" w:rsidRPr="009E37B0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 </w:t>
      </w:r>
      <w:r w:rsidRPr="009E37B0">
        <w:rPr>
          <w:rFonts w:ascii="Times New Roman" w:hAnsi="Times New Roman" w:cs="Times New Roman"/>
          <w:sz w:val="24"/>
          <w:szCs w:val="24"/>
        </w:rPr>
        <w:t xml:space="preserve"> Oferty należy składać w zamkniętej kopercie z adnotacją "Otwarty nabór na Partnera </w:t>
      </w:r>
      <w:r w:rsidR="00D8026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E37B0">
        <w:rPr>
          <w:rFonts w:ascii="Times New Roman" w:hAnsi="Times New Roman" w:cs="Times New Roman"/>
          <w:sz w:val="24"/>
          <w:szCs w:val="24"/>
        </w:rPr>
        <w:t xml:space="preserve">w projekcie </w:t>
      </w:r>
      <w:r w:rsidR="004012CF" w:rsidRPr="004012CF">
        <w:rPr>
          <w:rFonts w:ascii="Times New Roman" w:hAnsi="Times New Roman" w:cs="Times New Roman"/>
          <w:b/>
          <w:sz w:val="24"/>
          <w:szCs w:val="24"/>
        </w:rPr>
        <w:t xml:space="preserve">„Odnawialne Źródła Energii w Gminie </w:t>
      </w:r>
      <w:r w:rsidR="0019061D" w:rsidRPr="004012CF">
        <w:rPr>
          <w:rFonts w:ascii="Times New Roman" w:hAnsi="Times New Roman" w:cs="Times New Roman"/>
          <w:b/>
          <w:sz w:val="24"/>
          <w:szCs w:val="24"/>
        </w:rPr>
        <w:t>Siedlce”</w:t>
      </w:r>
      <w:r w:rsidR="0019061D" w:rsidRPr="004012CF">
        <w:rPr>
          <w:rFonts w:ascii="Times New Roman" w:hAnsi="Times New Roman" w:cs="Times New Roman"/>
          <w:sz w:val="24"/>
          <w:szCs w:val="24"/>
        </w:rPr>
        <w:t xml:space="preserve"> </w:t>
      </w:r>
      <w:r w:rsidR="0019061D" w:rsidRPr="009E37B0">
        <w:rPr>
          <w:rFonts w:ascii="Times New Roman" w:hAnsi="Times New Roman" w:cs="Times New Roman"/>
          <w:sz w:val="24"/>
          <w:szCs w:val="24"/>
        </w:rPr>
        <w:t>osobiście</w:t>
      </w:r>
      <w:r w:rsidRPr="009E37B0">
        <w:rPr>
          <w:rFonts w:ascii="Times New Roman" w:hAnsi="Times New Roman" w:cs="Times New Roman"/>
          <w:sz w:val="24"/>
          <w:szCs w:val="24"/>
        </w:rPr>
        <w:t xml:space="preserve">, listem poleconym lub pocztą kurierską na adres: Urząd </w:t>
      </w:r>
      <w:r w:rsidR="004012CF">
        <w:rPr>
          <w:rFonts w:ascii="Times New Roman" w:hAnsi="Times New Roman" w:cs="Times New Roman"/>
          <w:sz w:val="24"/>
          <w:szCs w:val="24"/>
        </w:rPr>
        <w:t xml:space="preserve">Gminy </w:t>
      </w:r>
      <w:r w:rsidRPr="009E37B0">
        <w:rPr>
          <w:rFonts w:ascii="Times New Roman" w:hAnsi="Times New Roman" w:cs="Times New Roman"/>
          <w:sz w:val="24"/>
          <w:szCs w:val="24"/>
        </w:rPr>
        <w:t xml:space="preserve">w </w:t>
      </w:r>
      <w:r w:rsidR="004012CF">
        <w:rPr>
          <w:rFonts w:ascii="Times New Roman" w:hAnsi="Times New Roman" w:cs="Times New Roman"/>
          <w:sz w:val="24"/>
          <w:szCs w:val="24"/>
        </w:rPr>
        <w:t>Siedlcach</w:t>
      </w:r>
      <w:r w:rsidRPr="009E37B0">
        <w:rPr>
          <w:rFonts w:ascii="Times New Roman" w:hAnsi="Times New Roman" w:cs="Times New Roman"/>
          <w:sz w:val="24"/>
          <w:szCs w:val="24"/>
        </w:rPr>
        <w:t>,</w:t>
      </w:r>
      <w:r w:rsidR="004012CF">
        <w:rPr>
          <w:rFonts w:ascii="Times New Roman" w:hAnsi="Times New Roman" w:cs="Times New Roman"/>
          <w:sz w:val="24"/>
          <w:szCs w:val="24"/>
        </w:rPr>
        <w:t xml:space="preserve"> ul. M. Asłanowicza 10,</w:t>
      </w:r>
      <w:r w:rsidRPr="009E37B0">
        <w:rPr>
          <w:rFonts w:ascii="Times New Roman" w:hAnsi="Times New Roman" w:cs="Times New Roman"/>
          <w:sz w:val="24"/>
          <w:szCs w:val="24"/>
        </w:rPr>
        <w:t xml:space="preserve"> 0</w:t>
      </w:r>
      <w:r w:rsidR="004012CF">
        <w:rPr>
          <w:rFonts w:ascii="Times New Roman" w:hAnsi="Times New Roman" w:cs="Times New Roman"/>
          <w:sz w:val="24"/>
          <w:szCs w:val="24"/>
        </w:rPr>
        <w:t>8</w:t>
      </w:r>
      <w:r w:rsidRPr="009E37B0">
        <w:rPr>
          <w:rFonts w:ascii="Times New Roman" w:hAnsi="Times New Roman" w:cs="Times New Roman"/>
          <w:sz w:val="24"/>
          <w:szCs w:val="24"/>
        </w:rPr>
        <w:t>-</w:t>
      </w:r>
      <w:r w:rsidR="004012CF">
        <w:rPr>
          <w:rFonts w:ascii="Times New Roman" w:hAnsi="Times New Roman" w:cs="Times New Roman"/>
          <w:sz w:val="24"/>
          <w:szCs w:val="24"/>
        </w:rPr>
        <w:t>110 Siedlce</w:t>
      </w:r>
      <w:r w:rsidRPr="009E37B0">
        <w:rPr>
          <w:rFonts w:ascii="Times New Roman" w:hAnsi="Times New Roman" w:cs="Times New Roman"/>
          <w:sz w:val="24"/>
          <w:szCs w:val="24"/>
        </w:rPr>
        <w:t xml:space="preserve"> (decyduje data wpływu).</w:t>
      </w:r>
    </w:p>
    <w:p w:rsidR="001D132A" w:rsidRPr="009E37B0" w:rsidRDefault="006054C2" w:rsidP="00262547">
      <w:pPr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Wszelkie pytania związane z prowadzonym konkursem należy kierować na adres: Urząd </w:t>
      </w:r>
      <w:r w:rsidR="004012CF">
        <w:rPr>
          <w:rFonts w:ascii="Times New Roman" w:hAnsi="Times New Roman" w:cs="Times New Roman"/>
          <w:sz w:val="24"/>
          <w:szCs w:val="24"/>
        </w:rPr>
        <w:t>Gminy</w:t>
      </w:r>
      <w:r w:rsidRPr="009E37B0">
        <w:rPr>
          <w:rFonts w:ascii="Times New Roman" w:hAnsi="Times New Roman" w:cs="Times New Roman"/>
          <w:sz w:val="24"/>
          <w:szCs w:val="24"/>
        </w:rPr>
        <w:t xml:space="preserve"> w </w:t>
      </w:r>
      <w:r w:rsidR="004012CF">
        <w:rPr>
          <w:rFonts w:ascii="Times New Roman" w:hAnsi="Times New Roman" w:cs="Times New Roman"/>
          <w:sz w:val="24"/>
          <w:szCs w:val="24"/>
        </w:rPr>
        <w:t>Siedlce</w:t>
      </w:r>
      <w:r w:rsidRPr="009E37B0">
        <w:rPr>
          <w:rFonts w:ascii="Times New Roman" w:hAnsi="Times New Roman" w:cs="Times New Roman"/>
          <w:sz w:val="24"/>
          <w:szCs w:val="24"/>
        </w:rPr>
        <w:t>, 0</w:t>
      </w:r>
      <w:r w:rsidR="004012CF">
        <w:rPr>
          <w:rFonts w:ascii="Times New Roman" w:hAnsi="Times New Roman" w:cs="Times New Roman"/>
          <w:sz w:val="24"/>
          <w:szCs w:val="24"/>
        </w:rPr>
        <w:t>8-11</w:t>
      </w:r>
      <w:r w:rsidRPr="009E37B0">
        <w:rPr>
          <w:rFonts w:ascii="Times New Roman" w:hAnsi="Times New Roman" w:cs="Times New Roman"/>
          <w:sz w:val="24"/>
          <w:szCs w:val="24"/>
        </w:rPr>
        <w:t xml:space="preserve">0 </w:t>
      </w:r>
      <w:r w:rsidR="004012CF">
        <w:rPr>
          <w:rFonts w:ascii="Times New Roman" w:hAnsi="Times New Roman" w:cs="Times New Roman"/>
          <w:sz w:val="24"/>
          <w:szCs w:val="24"/>
        </w:rPr>
        <w:t>Siedlce</w:t>
      </w:r>
      <w:r w:rsidR="0019061D" w:rsidRPr="009E37B0">
        <w:rPr>
          <w:rFonts w:ascii="Times New Roman" w:hAnsi="Times New Roman" w:cs="Times New Roman"/>
          <w:sz w:val="24"/>
          <w:szCs w:val="24"/>
        </w:rPr>
        <w:t>;</w:t>
      </w:r>
      <w:r w:rsidR="0019061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262AE5" w:rsidRPr="000D0C90">
          <w:rPr>
            <w:rStyle w:val="Hipercze"/>
            <w:rFonts w:ascii="Times New Roman" w:hAnsi="Times New Roman" w:cs="Times New Roman"/>
            <w:sz w:val="24"/>
            <w:szCs w:val="24"/>
          </w:rPr>
          <w:t>m.maciejewska@gminasiedlce.pl</w:t>
        </w:r>
      </w:hyperlink>
      <w:r w:rsidR="00262AE5">
        <w:rPr>
          <w:rFonts w:ascii="Times New Roman" w:hAnsi="Times New Roman" w:cs="Times New Roman"/>
          <w:sz w:val="24"/>
          <w:szCs w:val="24"/>
        </w:rPr>
        <w:t>, tel</w:t>
      </w:r>
      <w:r w:rsidR="001C71FA">
        <w:rPr>
          <w:rFonts w:ascii="Times New Roman" w:hAnsi="Times New Roman" w:cs="Times New Roman"/>
          <w:sz w:val="24"/>
          <w:szCs w:val="24"/>
        </w:rPr>
        <w:t>.</w:t>
      </w:r>
      <w:r w:rsidR="00262AE5">
        <w:rPr>
          <w:rFonts w:ascii="Times New Roman" w:hAnsi="Times New Roman" w:cs="Times New Roman"/>
          <w:sz w:val="24"/>
          <w:szCs w:val="24"/>
        </w:rPr>
        <w:t xml:space="preserve"> 25 632 77 31 wew.43.</w:t>
      </w:r>
    </w:p>
    <w:p w:rsidR="001D132A" w:rsidRPr="009E37B0" w:rsidRDefault="001D132A" w:rsidP="002625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132A" w:rsidRPr="009E37B0" w:rsidRDefault="001D132A" w:rsidP="001D132A">
      <w:pPr>
        <w:rPr>
          <w:rFonts w:ascii="Times New Roman" w:hAnsi="Times New Roman" w:cs="Times New Roman"/>
          <w:sz w:val="24"/>
          <w:szCs w:val="24"/>
        </w:rPr>
      </w:pPr>
    </w:p>
    <w:p w:rsidR="001D132A" w:rsidRPr="009E37B0" w:rsidRDefault="001D132A" w:rsidP="001D132A">
      <w:pPr>
        <w:rPr>
          <w:rFonts w:ascii="Times New Roman" w:hAnsi="Times New Roman" w:cs="Times New Roman"/>
          <w:sz w:val="24"/>
          <w:szCs w:val="24"/>
        </w:rPr>
      </w:pPr>
    </w:p>
    <w:p w:rsidR="001D132A" w:rsidRPr="009E37B0" w:rsidRDefault="001D132A" w:rsidP="001D132A">
      <w:pPr>
        <w:rPr>
          <w:rFonts w:ascii="Times New Roman" w:hAnsi="Times New Roman" w:cs="Times New Roman"/>
          <w:sz w:val="24"/>
          <w:szCs w:val="24"/>
        </w:rPr>
      </w:pPr>
    </w:p>
    <w:p w:rsidR="001D132A" w:rsidRPr="009E37B0" w:rsidRDefault="001D132A" w:rsidP="001D132A">
      <w:pPr>
        <w:rPr>
          <w:rFonts w:ascii="Times New Roman" w:hAnsi="Times New Roman" w:cs="Times New Roman"/>
          <w:sz w:val="24"/>
          <w:szCs w:val="24"/>
        </w:rPr>
      </w:pPr>
    </w:p>
    <w:p w:rsidR="001D132A" w:rsidRPr="009E37B0" w:rsidRDefault="001D132A" w:rsidP="001D132A">
      <w:pPr>
        <w:rPr>
          <w:rFonts w:ascii="Times New Roman" w:hAnsi="Times New Roman" w:cs="Times New Roman"/>
          <w:sz w:val="24"/>
          <w:szCs w:val="24"/>
        </w:rPr>
      </w:pPr>
    </w:p>
    <w:p w:rsidR="001D132A" w:rsidRPr="009E37B0" w:rsidRDefault="001D132A" w:rsidP="001D132A">
      <w:pPr>
        <w:rPr>
          <w:rFonts w:ascii="Times New Roman" w:hAnsi="Times New Roman" w:cs="Times New Roman"/>
          <w:sz w:val="24"/>
          <w:szCs w:val="24"/>
        </w:rPr>
      </w:pPr>
    </w:p>
    <w:p w:rsidR="001D132A" w:rsidRPr="009E37B0" w:rsidRDefault="001D132A" w:rsidP="001D132A">
      <w:pPr>
        <w:rPr>
          <w:rFonts w:ascii="Times New Roman" w:hAnsi="Times New Roman" w:cs="Times New Roman"/>
          <w:sz w:val="24"/>
          <w:szCs w:val="24"/>
        </w:rPr>
      </w:pPr>
    </w:p>
    <w:p w:rsidR="001D132A" w:rsidRPr="009E37B0" w:rsidRDefault="001D132A" w:rsidP="001D132A">
      <w:pPr>
        <w:rPr>
          <w:rFonts w:ascii="Times New Roman" w:hAnsi="Times New Roman" w:cs="Times New Roman"/>
          <w:sz w:val="24"/>
          <w:szCs w:val="24"/>
        </w:rPr>
      </w:pPr>
    </w:p>
    <w:p w:rsidR="001D132A" w:rsidRPr="009E37B0" w:rsidRDefault="001D132A" w:rsidP="001D132A">
      <w:pPr>
        <w:rPr>
          <w:rFonts w:ascii="Times New Roman" w:hAnsi="Times New Roman" w:cs="Times New Roman"/>
          <w:sz w:val="24"/>
          <w:szCs w:val="24"/>
        </w:rPr>
      </w:pPr>
    </w:p>
    <w:p w:rsidR="001D132A" w:rsidRPr="009E37B0" w:rsidRDefault="001D132A" w:rsidP="001D132A">
      <w:pPr>
        <w:rPr>
          <w:rFonts w:ascii="Times New Roman" w:hAnsi="Times New Roman" w:cs="Times New Roman"/>
          <w:sz w:val="24"/>
          <w:szCs w:val="24"/>
        </w:rPr>
      </w:pPr>
    </w:p>
    <w:p w:rsidR="001D132A" w:rsidRPr="009E37B0" w:rsidRDefault="001D132A" w:rsidP="001D132A">
      <w:pPr>
        <w:rPr>
          <w:rFonts w:ascii="Times New Roman" w:hAnsi="Times New Roman" w:cs="Times New Roman"/>
          <w:sz w:val="24"/>
          <w:szCs w:val="24"/>
        </w:rPr>
      </w:pPr>
    </w:p>
    <w:p w:rsidR="001D132A" w:rsidRPr="009E37B0" w:rsidRDefault="001D132A" w:rsidP="001D132A">
      <w:pPr>
        <w:tabs>
          <w:tab w:val="left" w:pos="712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ab/>
        <w:t xml:space="preserve">Załącznik nr 1 do ogłoszenia o otwartym konkursie na wyłonienie </w:t>
      </w:r>
    </w:p>
    <w:p w:rsidR="001D132A" w:rsidRPr="009E37B0" w:rsidRDefault="001D132A" w:rsidP="001D132A">
      <w:pPr>
        <w:tabs>
          <w:tab w:val="left" w:pos="712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Partnera do wspólnej realizacji projektu</w:t>
      </w:r>
    </w:p>
    <w:p w:rsidR="001D132A" w:rsidRPr="009E37B0" w:rsidRDefault="001D132A" w:rsidP="001D132A">
      <w:pPr>
        <w:tabs>
          <w:tab w:val="left" w:pos="71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D132A" w:rsidRPr="009E37B0" w:rsidRDefault="001D132A" w:rsidP="001D132A">
      <w:pPr>
        <w:tabs>
          <w:tab w:val="left" w:pos="71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Regulamin Konkursu</w:t>
      </w:r>
    </w:p>
    <w:p w:rsidR="001D132A" w:rsidRPr="009E37B0" w:rsidRDefault="001D132A" w:rsidP="001D132A">
      <w:pPr>
        <w:tabs>
          <w:tab w:val="left" w:pos="71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PREAMBUŁA</w:t>
      </w:r>
    </w:p>
    <w:p w:rsidR="001D132A" w:rsidRPr="009E37B0" w:rsidRDefault="001D132A" w:rsidP="002F0050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Gmina </w:t>
      </w:r>
      <w:r w:rsidR="00573D03">
        <w:rPr>
          <w:rFonts w:ascii="Times New Roman" w:hAnsi="Times New Roman" w:cs="Times New Roman"/>
          <w:sz w:val="24"/>
          <w:szCs w:val="24"/>
        </w:rPr>
        <w:t>Siedlce</w:t>
      </w:r>
      <w:r w:rsidRPr="009E37B0">
        <w:rPr>
          <w:rFonts w:ascii="Times New Roman" w:hAnsi="Times New Roman" w:cs="Times New Roman"/>
          <w:sz w:val="24"/>
          <w:szCs w:val="24"/>
        </w:rPr>
        <w:t xml:space="preserve"> w oparciu o art. 33 ustawy z dnia 11 lipca 2014 r. o zasadach realizacji</w:t>
      </w:r>
      <w:r w:rsidR="00854D6F">
        <w:rPr>
          <w:rFonts w:ascii="Times New Roman" w:hAnsi="Times New Roman" w:cs="Times New Roman"/>
          <w:sz w:val="24"/>
          <w:szCs w:val="24"/>
        </w:rPr>
        <w:t xml:space="preserve"> </w:t>
      </w:r>
      <w:r w:rsidRPr="009E37B0">
        <w:rPr>
          <w:rFonts w:ascii="Times New Roman" w:hAnsi="Times New Roman" w:cs="Times New Roman"/>
          <w:sz w:val="24"/>
          <w:szCs w:val="24"/>
        </w:rPr>
        <w:t xml:space="preserve">programów w zakresie polityki spójności finansowanych w perspektywie finansowej 2014- 2020 </w:t>
      </w:r>
      <w:r w:rsidR="00D92E13" w:rsidRPr="00D92E13">
        <w:rPr>
          <w:rFonts w:ascii="Times New Roman" w:hAnsi="Times New Roman" w:cs="Times New Roman"/>
          <w:sz w:val="24"/>
          <w:szCs w:val="24"/>
        </w:rPr>
        <w:t>(tekst jednolity: Dz.U. z 2016 r. poz. 217)</w:t>
      </w:r>
      <w:r w:rsidRPr="009E37B0">
        <w:rPr>
          <w:rFonts w:ascii="Times New Roman" w:hAnsi="Times New Roman" w:cs="Times New Roman"/>
          <w:sz w:val="24"/>
          <w:szCs w:val="24"/>
        </w:rPr>
        <w:t xml:space="preserve"> </w:t>
      </w:r>
      <w:r w:rsidR="0019061D" w:rsidRPr="009E37B0">
        <w:rPr>
          <w:rFonts w:ascii="Times New Roman" w:hAnsi="Times New Roman" w:cs="Times New Roman"/>
          <w:sz w:val="24"/>
          <w:szCs w:val="24"/>
        </w:rPr>
        <w:t>występując, jako</w:t>
      </w:r>
      <w:r w:rsidRPr="009E37B0">
        <w:rPr>
          <w:rFonts w:ascii="Times New Roman" w:hAnsi="Times New Roman" w:cs="Times New Roman"/>
          <w:sz w:val="24"/>
          <w:szCs w:val="24"/>
        </w:rPr>
        <w:t xml:space="preserve"> Lider Projektu współfinansowanego ze środków Europejskiego Funduszu Rozwoju Regionalnego realizowanego w ramach Regionalnego Programu Operacyjnego Województwa Mazowieckiego 2014 - 2020, Oś priorytetowa IV Przejście na gospodarkę niskoemisyjną, Działanie 4.1 Odnawialne źródła energii, ogłasza otwarty nabór na Partnera zainteresowanego wspólną realizacją projektu.</w:t>
      </w:r>
    </w:p>
    <w:p w:rsidR="001D132A" w:rsidRPr="009E37B0" w:rsidRDefault="001D132A" w:rsidP="002F0050">
      <w:pPr>
        <w:tabs>
          <w:tab w:val="left" w:pos="71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II OPIS PROJEKTU:</w:t>
      </w:r>
    </w:p>
    <w:p w:rsidR="001D132A" w:rsidRPr="009E37B0" w:rsidRDefault="001D132A" w:rsidP="002F0050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Celem głównym projektu pn.: </w:t>
      </w:r>
      <w:r w:rsidR="00854D6F">
        <w:rPr>
          <w:rFonts w:ascii="Times New Roman" w:hAnsi="Times New Roman" w:cs="Times New Roman"/>
          <w:sz w:val="24"/>
          <w:szCs w:val="24"/>
        </w:rPr>
        <w:t xml:space="preserve">„Odnawialne Źródła Energii w Gminie </w:t>
      </w:r>
      <w:r w:rsidR="0019061D">
        <w:rPr>
          <w:rFonts w:ascii="Times New Roman" w:hAnsi="Times New Roman" w:cs="Times New Roman"/>
          <w:sz w:val="24"/>
          <w:szCs w:val="24"/>
        </w:rPr>
        <w:t>Siedlce” jest</w:t>
      </w:r>
      <w:r w:rsidRPr="009E37B0">
        <w:rPr>
          <w:rFonts w:ascii="Times New Roman" w:hAnsi="Times New Roman" w:cs="Times New Roman"/>
          <w:sz w:val="24"/>
          <w:szCs w:val="24"/>
        </w:rPr>
        <w:t xml:space="preserve"> </w:t>
      </w:r>
      <w:r w:rsidR="0019061D" w:rsidRPr="009E37B0">
        <w:rPr>
          <w:rFonts w:ascii="Times New Roman" w:hAnsi="Times New Roman" w:cs="Times New Roman"/>
          <w:sz w:val="24"/>
          <w:szCs w:val="24"/>
        </w:rPr>
        <w:t xml:space="preserve">zakup </w:t>
      </w:r>
      <w:r w:rsidR="00D8026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9061D">
        <w:rPr>
          <w:rFonts w:ascii="Times New Roman" w:hAnsi="Times New Roman" w:cs="Times New Roman"/>
          <w:sz w:val="24"/>
          <w:szCs w:val="24"/>
        </w:rPr>
        <w:t>i</w:t>
      </w:r>
      <w:r w:rsidRPr="009E37B0">
        <w:rPr>
          <w:rFonts w:ascii="Times New Roman" w:hAnsi="Times New Roman" w:cs="Times New Roman"/>
          <w:sz w:val="24"/>
          <w:szCs w:val="24"/>
        </w:rPr>
        <w:t xml:space="preserve"> instalacja kolektorów słonecznych do podgrzewania ciepłej wody użytkowej dla istniejących budynków jednorodzinnych oraz przeprowadzenie działań z zakresu edukacji ekologicznej dla mieszkańców gminy.</w:t>
      </w:r>
    </w:p>
    <w:p w:rsidR="001D132A" w:rsidRPr="009E37B0" w:rsidRDefault="001D132A" w:rsidP="002F0050">
      <w:pPr>
        <w:tabs>
          <w:tab w:val="left" w:pos="71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III CEL PARTNERSTWA I ZASADY WSPÓŁPRACY:</w:t>
      </w:r>
    </w:p>
    <w:p w:rsidR="001D132A" w:rsidRPr="009E37B0" w:rsidRDefault="001D132A" w:rsidP="002F0050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Celem partnerstwa jest wspólna realizacja Projektu dla zapewnienia kompleksowości działań, możliwość efektu </w:t>
      </w:r>
      <w:r w:rsidR="0019061D" w:rsidRPr="009E37B0">
        <w:rPr>
          <w:rFonts w:ascii="Times New Roman" w:hAnsi="Times New Roman" w:cs="Times New Roman"/>
          <w:sz w:val="24"/>
          <w:szCs w:val="24"/>
        </w:rPr>
        <w:t>synergii, jako</w:t>
      </w:r>
      <w:r w:rsidRPr="009E37B0">
        <w:rPr>
          <w:rFonts w:ascii="Times New Roman" w:hAnsi="Times New Roman" w:cs="Times New Roman"/>
          <w:sz w:val="24"/>
          <w:szCs w:val="24"/>
        </w:rPr>
        <w:t xml:space="preserve"> skutku wspólnych prac i wspólnego rozwiązywania problemów.</w:t>
      </w:r>
    </w:p>
    <w:p w:rsidR="001D132A" w:rsidRPr="009E37B0" w:rsidRDefault="001D132A" w:rsidP="002F0050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Proponowany zakres zadań przewidziany dla Partnera:</w:t>
      </w:r>
    </w:p>
    <w:p w:rsidR="001D132A" w:rsidRPr="009E37B0" w:rsidRDefault="001D132A" w:rsidP="002F0050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• </w:t>
      </w:r>
      <w:r w:rsidR="00854D6F" w:rsidRPr="00854D6F">
        <w:rPr>
          <w:rFonts w:ascii="Times New Roman" w:hAnsi="Times New Roman" w:cs="Times New Roman"/>
          <w:sz w:val="24"/>
          <w:szCs w:val="24"/>
        </w:rPr>
        <w:t>Prowadzenie działań promocyjnych i upowszechniających (m.in. przygotowanie strony www projektu, publikacji prezentującej wypracowany model, organizacja seminariów i konferencji oraz ich obsługa logistyczna)</w:t>
      </w:r>
      <w:r w:rsidRPr="009E37B0">
        <w:rPr>
          <w:rFonts w:ascii="Times New Roman" w:hAnsi="Times New Roman" w:cs="Times New Roman"/>
          <w:sz w:val="24"/>
          <w:szCs w:val="24"/>
        </w:rPr>
        <w:t>,</w:t>
      </w:r>
    </w:p>
    <w:p w:rsidR="001D132A" w:rsidRPr="009E37B0" w:rsidRDefault="001D132A" w:rsidP="002F0050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• </w:t>
      </w:r>
      <w:r w:rsidR="00854D6F" w:rsidRPr="00854D6F">
        <w:rPr>
          <w:rFonts w:ascii="Times New Roman" w:hAnsi="Times New Roman" w:cs="Times New Roman"/>
          <w:sz w:val="24"/>
          <w:szCs w:val="24"/>
        </w:rPr>
        <w:t>Współpraca z Liderem przy realizacji projektu</w:t>
      </w:r>
      <w:r w:rsidRPr="009E37B0">
        <w:rPr>
          <w:rFonts w:ascii="Times New Roman" w:hAnsi="Times New Roman" w:cs="Times New Roman"/>
          <w:sz w:val="24"/>
          <w:szCs w:val="24"/>
        </w:rPr>
        <w:t>,</w:t>
      </w:r>
    </w:p>
    <w:p w:rsidR="00854D6F" w:rsidRDefault="001D132A" w:rsidP="00854D6F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• </w:t>
      </w:r>
      <w:r w:rsidR="00854D6F" w:rsidRPr="00854D6F">
        <w:rPr>
          <w:rFonts w:ascii="Times New Roman" w:hAnsi="Times New Roman" w:cs="Times New Roman"/>
          <w:sz w:val="24"/>
          <w:szCs w:val="24"/>
        </w:rPr>
        <w:t xml:space="preserve">Merytoryczne przygotowanie materiałów informacyjnych i </w:t>
      </w:r>
      <w:r w:rsidR="00262AE5">
        <w:rPr>
          <w:rFonts w:ascii="Times New Roman" w:hAnsi="Times New Roman" w:cs="Times New Roman"/>
          <w:sz w:val="24"/>
          <w:szCs w:val="24"/>
        </w:rPr>
        <w:t>edukacyjnych</w:t>
      </w:r>
      <w:r w:rsidR="00C310AE">
        <w:rPr>
          <w:rFonts w:ascii="Times New Roman" w:hAnsi="Times New Roman" w:cs="Times New Roman"/>
          <w:sz w:val="24"/>
          <w:szCs w:val="24"/>
        </w:rPr>
        <w:t>,</w:t>
      </w:r>
      <w:r w:rsidR="00854D6F" w:rsidRPr="00854D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D6F" w:rsidRPr="00854D6F" w:rsidRDefault="00854D6F" w:rsidP="00854D6F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4D6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D6F">
        <w:rPr>
          <w:rFonts w:ascii="Times New Roman" w:hAnsi="Times New Roman" w:cs="Times New Roman"/>
          <w:sz w:val="24"/>
          <w:szCs w:val="24"/>
        </w:rPr>
        <w:t xml:space="preserve">Zapewnienie udziału ekspertów w spotkaniach informacyjno – </w:t>
      </w:r>
      <w:r w:rsidR="00262AE5">
        <w:rPr>
          <w:rFonts w:ascii="Times New Roman" w:hAnsi="Times New Roman" w:cs="Times New Roman"/>
          <w:sz w:val="24"/>
          <w:szCs w:val="24"/>
        </w:rPr>
        <w:t>edukacyjnych</w:t>
      </w:r>
      <w:r w:rsidR="00C310AE">
        <w:rPr>
          <w:rFonts w:ascii="Times New Roman" w:hAnsi="Times New Roman" w:cs="Times New Roman"/>
          <w:sz w:val="24"/>
          <w:szCs w:val="24"/>
        </w:rPr>
        <w:t>,</w:t>
      </w:r>
      <w:r w:rsidRPr="00854D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32A" w:rsidRDefault="00854D6F" w:rsidP="00854D6F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4D6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D6F">
        <w:rPr>
          <w:rFonts w:ascii="Times New Roman" w:hAnsi="Times New Roman" w:cs="Times New Roman"/>
          <w:sz w:val="24"/>
          <w:szCs w:val="24"/>
        </w:rPr>
        <w:t>Zap</w:t>
      </w:r>
      <w:r w:rsidR="00262AE5">
        <w:rPr>
          <w:rFonts w:ascii="Times New Roman" w:hAnsi="Times New Roman" w:cs="Times New Roman"/>
          <w:sz w:val="24"/>
          <w:szCs w:val="24"/>
        </w:rPr>
        <w:t>lanowanie</w:t>
      </w:r>
      <w:r w:rsidRPr="00854D6F">
        <w:rPr>
          <w:rFonts w:ascii="Times New Roman" w:hAnsi="Times New Roman" w:cs="Times New Roman"/>
          <w:sz w:val="24"/>
          <w:szCs w:val="24"/>
        </w:rPr>
        <w:t xml:space="preserve"> i przeprowadzenie </w:t>
      </w:r>
      <w:r w:rsidR="00262AE5">
        <w:rPr>
          <w:rFonts w:ascii="Times New Roman" w:hAnsi="Times New Roman" w:cs="Times New Roman"/>
          <w:sz w:val="24"/>
          <w:szCs w:val="24"/>
        </w:rPr>
        <w:t>spotkań</w:t>
      </w:r>
      <w:r w:rsidR="00262AE5" w:rsidRPr="00262AE5">
        <w:rPr>
          <w:rFonts w:ascii="Times New Roman" w:hAnsi="Times New Roman" w:cs="Times New Roman"/>
          <w:sz w:val="24"/>
          <w:szCs w:val="24"/>
        </w:rPr>
        <w:t xml:space="preserve"> informacyjno – edukacyjnych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54D6F" w:rsidRPr="00854D6F" w:rsidRDefault="00854D6F" w:rsidP="00854D6F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4D6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D6F">
        <w:rPr>
          <w:rFonts w:ascii="Times New Roman" w:hAnsi="Times New Roman" w:cs="Times New Roman"/>
          <w:sz w:val="24"/>
          <w:szCs w:val="24"/>
        </w:rPr>
        <w:t xml:space="preserve">Udział w planowaniu i przygotowywaniu i przeprowadzeniu konferencji </w:t>
      </w:r>
      <w:r w:rsidR="00262AE5">
        <w:rPr>
          <w:rFonts w:ascii="Times New Roman" w:hAnsi="Times New Roman" w:cs="Times New Roman"/>
          <w:sz w:val="24"/>
          <w:szCs w:val="24"/>
        </w:rPr>
        <w:t>podsumowującej projekt</w:t>
      </w:r>
      <w:r w:rsidR="00C310AE">
        <w:rPr>
          <w:rFonts w:ascii="Times New Roman" w:hAnsi="Times New Roman" w:cs="Times New Roman"/>
          <w:sz w:val="24"/>
          <w:szCs w:val="24"/>
        </w:rPr>
        <w:t>,</w:t>
      </w:r>
    </w:p>
    <w:p w:rsidR="00854D6F" w:rsidRDefault="00854D6F" w:rsidP="00854D6F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4D6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AE5">
        <w:rPr>
          <w:rFonts w:ascii="Times New Roman" w:hAnsi="Times New Roman" w:cs="Times New Roman"/>
          <w:sz w:val="24"/>
          <w:szCs w:val="24"/>
        </w:rPr>
        <w:t>U</w:t>
      </w:r>
      <w:r w:rsidRPr="00854D6F">
        <w:rPr>
          <w:rFonts w:ascii="Times New Roman" w:hAnsi="Times New Roman" w:cs="Times New Roman"/>
          <w:sz w:val="24"/>
          <w:szCs w:val="24"/>
        </w:rPr>
        <w:t>powszechnia</w:t>
      </w:r>
      <w:r w:rsidR="00262AE5">
        <w:rPr>
          <w:rFonts w:ascii="Times New Roman" w:hAnsi="Times New Roman" w:cs="Times New Roman"/>
          <w:sz w:val="24"/>
          <w:szCs w:val="24"/>
        </w:rPr>
        <w:t>nie materiałów</w:t>
      </w:r>
      <w:r w:rsidR="00262AE5" w:rsidRPr="00262AE5">
        <w:t xml:space="preserve"> </w:t>
      </w:r>
      <w:r w:rsidR="00262AE5">
        <w:rPr>
          <w:rFonts w:ascii="Times New Roman" w:hAnsi="Times New Roman" w:cs="Times New Roman"/>
          <w:sz w:val="24"/>
          <w:szCs w:val="24"/>
        </w:rPr>
        <w:t>informacyjno -</w:t>
      </w:r>
      <w:r w:rsidR="00262AE5" w:rsidRPr="00262AE5">
        <w:rPr>
          <w:rFonts w:ascii="Times New Roman" w:hAnsi="Times New Roman" w:cs="Times New Roman"/>
          <w:sz w:val="24"/>
          <w:szCs w:val="24"/>
        </w:rPr>
        <w:t xml:space="preserve"> edukacyjnych</w:t>
      </w:r>
      <w:r w:rsidR="00262AE5">
        <w:rPr>
          <w:rFonts w:ascii="Times New Roman" w:hAnsi="Times New Roman" w:cs="Times New Roman"/>
          <w:sz w:val="24"/>
          <w:szCs w:val="24"/>
        </w:rPr>
        <w:t xml:space="preserve"> </w:t>
      </w:r>
      <w:r w:rsidR="00C310AE">
        <w:rPr>
          <w:rFonts w:ascii="Times New Roman" w:hAnsi="Times New Roman" w:cs="Times New Roman"/>
          <w:sz w:val="24"/>
          <w:szCs w:val="24"/>
        </w:rPr>
        <w:t>,</w:t>
      </w:r>
    </w:p>
    <w:p w:rsidR="00854D6F" w:rsidRDefault="00854D6F" w:rsidP="00854D6F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4D6F">
        <w:rPr>
          <w:rFonts w:ascii="Times New Roman" w:hAnsi="Times New Roman" w:cs="Times New Roman"/>
          <w:sz w:val="24"/>
          <w:szCs w:val="24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D6F">
        <w:rPr>
          <w:rFonts w:ascii="Times New Roman" w:hAnsi="Times New Roman" w:cs="Times New Roman"/>
          <w:sz w:val="24"/>
          <w:szCs w:val="24"/>
        </w:rPr>
        <w:t>Rozliczanie projektu po stronie Partnerów (sporządzanie kompletnej dokumentacji finansowej potwierdzającej poniesienie wydatków)</w:t>
      </w:r>
      <w:r w:rsidR="00C310AE">
        <w:rPr>
          <w:rFonts w:ascii="Times New Roman" w:hAnsi="Times New Roman" w:cs="Times New Roman"/>
          <w:sz w:val="24"/>
          <w:szCs w:val="24"/>
        </w:rPr>
        <w:t>.</w:t>
      </w:r>
    </w:p>
    <w:p w:rsidR="00C310AE" w:rsidRPr="009E37B0" w:rsidRDefault="00C310AE" w:rsidP="00854D6F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D132A" w:rsidRPr="009E37B0" w:rsidRDefault="001D132A" w:rsidP="00B37077">
      <w:pPr>
        <w:tabs>
          <w:tab w:val="left" w:pos="71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IV KRYTERIA WYBORU PARTNERÓW:</w:t>
      </w:r>
    </w:p>
    <w:p w:rsidR="001D132A" w:rsidRPr="009E37B0" w:rsidRDefault="001D13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Przy wyborze Partnerów będą brane pod uwagę następujące kryteria:</w:t>
      </w:r>
    </w:p>
    <w:p w:rsidR="001D132A" w:rsidRPr="009E37B0" w:rsidRDefault="001D13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1. Zgodność działania potencjalnego partnera z celami partnerstwa.</w:t>
      </w:r>
    </w:p>
    <w:p w:rsidR="001D132A" w:rsidRPr="009E37B0" w:rsidRDefault="001D13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2. Deklarowany wkład potencjalnego partnera w realizację celu partnerstwa (zasoby ludzkie, organizacyjne, techniczne).</w:t>
      </w:r>
    </w:p>
    <w:p w:rsidR="001D132A" w:rsidRPr="009E37B0" w:rsidRDefault="001D13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3. Doświadczenie w realizacji przedsięwzięć w partnerstwie z instytucją publiczną.</w:t>
      </w:r>
    </w:p>
    <w:p w:rsidR="001D132A" w:rsidRPr="009E37B0" w:rsidRDefault="001D13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4. Proponowany zakres merytoryczny przewidzianych do powierzenia Partnerowi działań oraz przewidywane rezultaty ich realizacji.</w:t>
      </w:r>
    </w:p>
    <w:p w:rsidR="001D132A" w:rsidRPr="009E37B0" w:rsidRDefault="001D13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5. Posiadany potencjał kadrowo - organizacyjny niezbędny do realizacji projektu. Przez niezbędny potencjał kadrowy rozumie się dysponowanie kadrą mającą wiedze w zakresie zgodnym z celami partnerstwa.</w:t>
      </w:r>
    </w:p>
    <w:p w:rsidR="001D132A" w:rsidRPr="009E37B0" w:rsidRDefault="001D13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6. Podmiot musi posiadać uprawnienia do wykonywania określonej działalności lub czynności, jeżeli ustawy nakładają obowiązek posiadania takich uprawnień.</w:t>
      </w:r>
    </w:p>
    <w:p w:rsidR="001D132A" w:rsidRPr="009E37B0" w:rsidRDefault="001D13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7. Zgodność Podmiotu z zapisami pkt. 7.1 regulaminu nr RPMA.04.01.00-IP.01-14- 017/16.</w:t>
      </w:r>
    </w:p>
    <w:p w:rsidR="001D132A" w:rsidRPr="009E37B0" w:rsidRDefault="001D132A" w:rsidP="00B37077">
      <w:pPr>
        <w:tabs>
          <w:tab w:val="left" w:pos="71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V. SPOSÓB PRZYGOTOWANIA I ZŁOŻENIA OFERTY.</w:t>
      </w:r>
    </w:p>
    <w:p w:rsidR="001D132A" w:rsidRPr="009E37B0" w:rsidRDefault="001D13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1. Podmiot ubiegający się o wybór na Partnera w procedurze otwartego konkursu jest zobowiązane do przedłożenia następujących dokumentów (oryginał lub uwierzytelniona kopia):</w:t>
      </w:r>
    </w:p>
    <w:p w:rsidR="001D132A" w:rsidRPr="009E37B0" w:rsidRDefault="001D13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1.1 wypełnionego "Formularza Oferty" w oparciu o zamieszczony wzór w Ogłoszeniu </w:t>
      </w:r>
      <w:r w:rsidR="00B57B2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E37B0">
        <w:rPr>
          <w:rFonts w:ascii="Times New Roman" w:hAnsi="Times New Roman" w:cs="Times New Roman"/>
          <w:sz w:val="24"/>
          <w:szCs w:val="24"/>
        </w:rPr>
        <w:t>o otwartym konkursie na wyłonienie Partnera na stronie internetowej: www.</w:t>
      </w:r>
      <w:r w:rsidR="0019061D">
        <w:rPr>
          <w:rFonts w:ascii="Times New Roman" w:hAnsi="Times New Roman" w:cs="Times New Roman"/>
          <w:sz w:val="24"/>
          <w:szCs w:val="24"/>
        </w:rPr>
        <w:t>gminasiedlce</w:t>
      </w:r>
      <w:r w:rsidRPr="009E37B0">
        <w:rPr>
          <w:rFonts w:ascii="Times New Roman" w:hAnsi="Times New Roman" w:cs="Times New Roman"/>
          <w:sz w:val="24"/>
          <w:szCs w:val="24"/>
        </w:rPr>
        <w:t>.pl</w:t>
      </w:r>
    </w:p>
    <w:p w:rsidR="001D132A" w:rsidRPr="009E37B0" w:rsidRDefault="001D13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1.2 aktualnego wypisu z KRS (ważny 3 miesiące od daty uzyskania) lub innego równoważnego dokumentu potwierdzającego formę prawną i organizacyjną oraz umocowanie osób go reprezentujących.</w:t>
      </w:r>
    </w:p>
    <w:p w:rsidR="001D132A" w:rsidRPr="009E37B0" w:rsidRDefault="001D13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2. Oferty złożone w sposób niekompletny nie będą rozpatrywane ze względów formalnych.</w:t>
      </w:r>
    </w:p>
    <w:p w:rsidR="001D132A" w:rsidRPr="009E37B0" w:rsidRDefault="001D13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3. Kopie dokumentów dołączone do oferty muszą być opatrzone pieczęcią podmiotu, aktualną datą, własnoręcznym podpisem osoby/osób uprawnionej do reprezentowania podmiotu oraz poświadczone za zgodność z oryginałem.</w:t>
      </w:r>
    </w:p>
    <w:p w:rsidR="001D132A" w:rsidRPr="009E37B0" w:rsidRDefault="001D13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4. </w:t>
      </w:r>
      <w:r w:rsidR="00FD13DE" w:rsidRPr="00FD13DE">
        <w:rPr>
          <w:rFonts w:ascii="Times New Roman" w:hAnsi="Times New Roman" w:cs="Times New Roman"/>
          <w:sz w:val="24"/>
          <w:szCs w:val="24"/>
        </w:rPr>
        <w:t xml:space="preserve">Oferty należy składać w zamkniętej kopercie z adnotacją "Otwarty nabór na Partnera w projekcie „Odnawialne Źródła Energii w Gminie </w:t>
      </w:r>
      <w:r w:rsidR="0019061D" w:rsidRPr="00FD13DE">
        <w:rPr>
          <w:rFonts w:ascii="Times New Roman" w:hAnsi="Times New Roman" w:cs="Times New Roman"/>
          <w:sz w:val="24"/>
          <w:szCs w:val="24"/>
        </w:rPr>
        <w:t>Siedlce” osobiście</w:t>
      </w:r>
      <w:r w:rsidR="00FD13DE" w:rsidRPr="00FD13DE">
        <w:rPr>
          <w:rFonts w:ascii="Times New Roman" w:hAnsi="Times New Roman" w:cs="Times New Roman"/>
          <w:sz w:val="24"/>
          <w:szCs w:val="24"/>
        </w:rPr>
        <w:t>, listem poleconym lub pocztą kurierską na adres: Urząd Gminy w Siedlcach, ul. M. Asłanowicza 10, 08-110</w:t>
      </w:r>
      <w:r w:rsidR="00FD13DE">
        <w:rPr>
          <w:rFonts w:ascii="Times New Roman" w:hAnsi="Times New Roman" w:cs="Times New Roman"/>
          <w:sz w:val="24"/>
          <w:szCs w:val="24"/>
        </w:rPr>
        <w:t xml:space="preserve"> Siedlce </w:t>
      </w:r>
      <w:r w:rsidRPr="009E37B0">
        <w:rPr>
          <w:rFonts w:ascii="Times New Roman" w:hAnsi="Times New Roman" w:cs="Times New Roman"/>
          <w:sz w:val="24"/>
          <w:szCs w:val="24"/>
        </w:rPr>
        <w:t>w godzinach 8.00-16.00</w:t>
      </w:r>
      <w:r w:rsidR="00FD13DE" w:rsidRPr="00FD13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32A" w:rsidRPr="009E37B0" w:rsidRDefault="001D13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5. W przypadku ofert wysyłanych pocztą, decyduje data wpływu oferty do Urzędu </w:t>
      </w:r>
      <w:r w:rsidR="002D5698">
        <w:rPr>
          <w:rFonts w:ascii="Times New Roman" w:hAnsi="Times New Roman" w:cs="Times New Roman"/>
          <w:sz w:val="24"/>
          <w:szCs w:val="24"/>
        </w:rPr>
        <w:t xml:space="preserve">Gminy </w:t>
      </w:r>
      <w:r w:rsidR="00B57B2A">
        <w:rPr>
          <w:rFonts w:ascii="Times New Roman" w:hAnsi="Times New Roman" w:cs="Times New Roman"/>
          <w:sz w:val="24"/>
          <w:szCs w:val="24"/>
        </w:rPr>
        <w:t xml:space="preserve">         </w:t>
      </w:r>
      <w:r w:rsidR="002D5698">
        <w:rPr>
          <w:rFonts w:ascii="Times New Roman" w:hAnsi="Times New Roman" w:cs="Times New Roman"/>
          <w:sz w:val="24"/>
          <w:szCs w:val="24"/>
        </w:rPr>
        <w:t>w Siedlcach</w:t>
      </w:r>
      <w:r w:rsidRPr="009E37B0">
        <w:rPr>
          <w:rFonts w:ascii="Times New Roman" w:hAnsi="Times New Roman" w:cs="Times New Roman"/>
          <w:sz w:val="24"/>
          <w:szCs w:val="24"/>
        </w:rPr>
        <w:t>.</w:t>
      </w:r>
    </w:p>
    <w:p w:rsidR="001D132A" w:rsidRPr="009E37B0" w:rsidRDefault="001D13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lastRenderedPageBreak/>
        <w:t>6. Oferty złożone po upływie terminu nie będą rozpatrywane.</w:t>
      </w:r>
    </w:p>
    <w:p w:rsidR="001D132A" w:rsidRPr="009E37B0" w:rsidRDefault="001D13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7. Nie będą rozpatrywane oferty, złożone przez podmioty, które nie spełniają wymagań określonych w pkt. IV.</w:t>
      </w:r>
    </w:p>
    <w:p w:rsidR="001D132A" w:rsidRPr="009E37B0" w:rsidRDefault="001D13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8. Zgodnie z zapisami art. 33 ustawy z dnia 11 lipca 2014 r. o zasadach realizacji programów w zakresie polityki spójności finansowanych w perspektywie finansowej 2014--2020. (Dz.U. 2014 poz. 1146) oferty przyjmowane są przez okres 21 dni od dnia opublikowania przedmiotowego ogłoszenia. Na potrzeby otwartego konkursu, przyjmuje się, że wskazany okres będzie liczony w dniach kalendarzowych. Ostatnim dniem jest 21. dzień od dnia opublikowania przedmiotowego ogłoszenia.</w:t>
      </w:r>
    </w:p>
    <w:p w:rsidR="001D132A" w:rsidRPr="009E37B0" w:rsidRDefault="001D132A" w:rsidP="00B37077">
      <w:pPr>
        <w:tabs>
          <w:tab w:val="left" w:pos="71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VI. PROCEDURA KONKURSOWA</w:t>
      </w:r>
    </w:p>
    <w:p w:rsidR="004E421E" w:rsidRPr="009E37B0" w:rsidRDefault="00B37077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Informacj</w:t>
      </w:r>
      <w:r w:rsidR="004E421E" w:rsidRPr="009E37B0">
        <w:rPr>
          <w:rFonts w:ascii="Times New Roman" w:hAnsi="Times New Roman" w:cs="Times New Roman"/>
          <w:sz w:val="24"/>
          <w:szCs w:val="24"/>
        </w:rPr>
        <w:t>a o konkursie i Regulamin umieszczone są na stronie internetowej: www.</w:t>
      </w:r>
      <w:r w:rsidR="0019061D">
        <w:rPr>
          <w:rFonts w:ascii="Times New Roman" w:hAnsi="Times New Roman" w:cs="Times New Roman"/>
          <w:sz w:val="24"/>
          <w:szCs w:val="24"/>
        </w:rPr>
        <w:t>gminasiedlce</w:t>
      </w:r>
      <w:r w:rsidR="004E421E" w:rsidRPr="009E37B0">
        <w:rPr>
          <w:rFonts w:ascii="Times New Roman" w:hAnsi="Times New Roman" w:cs="Times New Roman"/>
          <w:sz w:val="24"/>
          <w:szCs w:val="24"/>
        </w:rPr>
        <w:t>.pl.</w:t>
      </w:r>
    </w:p>
    <w:p w:rsidR="004E421E" w:rsidRPr="009E37B0" w:rsidRDefault="004E421E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2. W ramach konkursu planuje się wyłonienie maksymalnie </w:t>
      </w:r>
      <w:r w:rsidR="003E52BD">
        <w:rPr>
          <w:rFonts w:ascii="Times New Roman" w:hAnsi="Times New Roman" w:cs="Times New Roman"/>
          <w:sz w:val="24"/>
          <w:szCs w:val="24"/>
        </w:rPr>
        <w:t>trzech</w:t>
      </w:r>
      <w:r w:rsidRPr="009E37B0">
        <w:rPr>
          <w:rFonts w:ascii="Times New Roman" w:hAnsi="Times New Roman" w:cs="Times New Roman"/>
          <w:sz w:val="24"/>
          <w:szCs w:val="24"/>
        </w:rPr>
        <w:t xml:space="preserve"> Partnerów.</w:t>
      </w:r>
    </w:p>
    <w:p w:rsidR="004E421E" w:rsidRPr="009E37B0" w:rsidRDefault="004E421E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3. Postępowanie konkursowe przeprowadza Komisja Konkursowa powołana przez </w:t>
      </w:r>
      <w:r w:rsidR="00204BA9">
        <w:rPr>
          <w:rFonts w:ascii="Times New Roman" w:hAnsi="Times New Roman" w:cs="Times New Roman"/>
          <w:sz w:val="24"/>
          <w:szCs w:val="24"/>
        </w:rPr>
        <w:t>Wójta Gminy Siedlce</w:t>
      </w:r>
    </w:p>
    <w:p w:rsidR="004E421E" w:rsidRPr="009E37B0" w:rsidRDefault="004E421E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4. Komisja rozpoczyna działalność z dniem powołania. Jej pracami kieruje Przewodniczący Komisji.</w:t>
      </w:r>
    </w:p>
    <w:p w:rsidR="004E421E" w:rsidRPr="009E37B0" w:rsidRDefault="004E421E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5. Komisja podejmuje rozstrzygnięcia zwykłą większością głosów.</w:t>
      </w:r>
    </w:p>
    <w:p w:rsidR="004E421E" w:rsidRPr="009E37B0" w:rsidRDefault="004E421E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6. Każdy z członków Komisji Konkursowej weryfikuje oferty zgłoszone przez oferentów </w:t>
      </w:r>
      <w:r w:rsidR="00B57B2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E37B0">
        <w:rPr>
          <w:rFonts w:ascii="Times New Roman" w:hAnsi="Times New Roman" w:cs="Times New Roman"/>
          <w:sz w:val="24"/>
          <w:szCs w:val="24"/>
        </w:rPr>
        <w:t>w drodze otwartego konkursu, pod względem formalnym i merytorycznym, według kryteriów określonych w pkt. IV Regulaminu.</w:t>
      </w:r>
    </w:p>
    <w:p w:rsidR="004E421E" w:rsidRPr="009E37B0" w:rsidRDefault="004E421E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7. W pierwszym etapie konkursu Komisja Konkursowa: 7.1 stwierdza liczbę złożonych ofert,</w:t>
      </w:r>
    </w:p>
    <w:p w:rsidR="004E421E" w:rsidRPr="009E37B0" w:rsidRDefault="004E421E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7.2 otwiera koperty z ofertami,</w:t>
      </w:r>
    </w:p>
    <w:p w:rsidR="004E421E" w:rsidRPr="009E37B0" w:rsidRDefault="004E421E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7.3 ocenia oferty pod względem formalnym - ocena polega na sprawdzeniu czy oferent podał wszystkie niezbędne informacje według zamieszczonego "Formularza Oferty".</w:t>
      </w:r>
    </w:p>
    <w:p w:rsidR="004E421E" w:rsidRPr="009E37B0" w:rsidRDefault="004E421E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7.4 Komisja Konkursowa odrzuca złożoną ofertę z przyczyn formalnych, w przypadku braku jednej z wymaganych informacji o podmiocie, w wypełnionym przez oferenta rozdziale pierwszym "Formularza Oferty",</w:t>
      </w:r>
    </w:p>
    <w:p w:rsidR="004E421E" w:rsidRPr="009E37B0" w:rsidRDefault="004E421E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7.5 Gmina </w:t>
      </w:r>
      <w:r w:rsidR="00573D03">
        <w:rPr>
          <w:rFonts w:ascii="Times New Roman" w:hAnsi="Times New Roman" w:cs="Times New Roman"/>
          <w:sz w:val="24"/>
          <w:szCs w:val="24"/>
        </w:rPr>
        <w:t>Siedlce</w:t>
      </w:r>
      <w:r w:rsidRPr="009E37B0">
        <w:rPr>
          <w:rFonts w:ascii="Times New Roman" w:hAnsi="Times New Roman" w:cs="Times New Roman"/>
          <w:sz w:val="24"/>
          <w:szCs w:val="24"/>
        </w:rPr>
        <w:t xml:space="preserve"> może ponowić ogłoszenie naboru na wyłonienie Partnera w przypadku, gdy wszystkie zgłoszone oferty Komisja Konkursowa odrzuci, z przyczyn formalnych.</w:t>
      </w:r>
    </w:p>
    <w:p w:rsidR="00E67AD4" w:rsidRDefault="004E421E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8. W drugim etapie konkursu, Komisja Konkursowa: </w:t>
      </w:r>
    </w:p>
    <w:p w:rsidR="004E421E" w:rsidRPr="009E37B0" w:rsidRDefault="004E421E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8.1 analizuje merytoryczną zawartość ofert,</w:t>
      </w:r>
    </w:p>
    <w:p w:rsidR="004E421E" w:rsidRPr="009E37B0" w:rsidRDefault="004E421E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8.2 przyznaje odpowiednią liczbę punktów według kryteriów opracowanych w "Formularzu Oferty",</w:t>
      </w:r>
    </w:p>
    <w:p w:rsidR="004E421E" w:rsidRPr="009E37B0" w:rsidRDefault="004E421E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8.3 wskazuje nąjwyżej ocenione oferty,</w:t>
      </w:r>
    </w:p>
    <w:p w:rsidR="004E421E" w:rsidRPr="009E37B0" w:rsidRDefault="004E421E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lastRenderedPageBreak/>
        <w:t>8.4 przeprowadza ewentualne negocjacje z najwyżej ocenionymi Oferentami, celem konkretyzacji zasad współpracy przy realizacji projektu,</w:t>
      </w:r>
    </w:p>
    <w:p w:rsidR="004E421E" w:rsidRPr="009E37B0" w:rsidRDefault="004E421E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8.5 po przeprowadzonych negocjacjach rozstrzyga konkurs wyłania maksymalnie</w:t>
      </w:r>
    </w:p>
    <w:p w:rsidR="004E421E" w:rsidRPr="009E37B0" w:rsidRDefault="00A3345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trzech</w:t>
      </w:r>
      <w:r w:rsidR="004E421E" w:rsidRPr="009E37B0">
        <w:rPr>
          <w:rFonts w:ascii="Times New Roman" w:hAnsi="Times New Roman" w:cs="Times New Roman"/>
          <w:sz w:val="24"/>
          <w:szCs w:val="24"/>
        </w:rPr>
        <w:t xml:space="preserve"> Partnerów.</w:t>
      </w:r>
    </w:p>
    <w:p w:rsidR="004E421E" w:rsidRPr="009E37B0" w:rsidRDefault="004E421E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8.6 w przypadku, jeżeli negocjacje z najwyżej ocenionymi Oferentami lub jednym z nich nie dojdą do skutku, Komisja Konkursowa dopuszcza możliwość podjęcia negocjacji z kolejnym lub kolejnymi najlepiej ocenianym/ocenianymi Oferentem/Oferentami,</w:t>
      </w:r>
    </w:p>
    <w:p w:rsidR="004E421E" w:rsidRPr="009E37B0" w:rsidRDefault="004E421E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8.7 w przypadku zamknięcia procedury oceny ofert i nie wyłonienia Partnera, Gmina </w:t>
      </w:r>
      <w:r w:rsidR="00573D03">
        <w:rPr>
          <w:rFonts w:ascii="Times New Roman" w:hAnsi="Times New Roman" w:cs="Times New Roman"/>
          <w:sz w:val="24"/>
          <w:szCs w:val="24"/>
        </w:rPr>
        <w:t>Siedlce</w:t>
      </w:r>
      <w:r w:rsidRPr="009E37B0">
        <w:rPr>
          <w:rFonts w:ascii="Times New Roman" w:hAnsi="Times New Roman" w:cs="Times New Roman"/>
          <w:sz w:val="24"/>
          <w:szCs w:val="24"/>
        </w:rPr>
        <w:t xml:space="preserve"> może ponowić ogłoszenie konkursu w celu wyłonienia Partnera.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9. Z przebiegu konkursu Komisja Konkursowa sporządza protokół, który powinien zawierać: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9.1 Imiona i nazwiska Członków Komisji Konkursowej,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9.2 liczbę zgłoszonych ofert,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9.3 wskazanie ofert najkorzystniejszych,</w:t>
      </w:r>
    </w:p>
    <w:p w:rsidR="00F076A4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9.4 ewentualne uwagi Członków Komisji Konkursowej, 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9.5 podpisy Członków Komisji Konkursowej.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10. Komisja Konkursowa ulega rozwiązani</w:t>
      </w:r>
      <w:r w:rsidR="00CD3012">
        <w:rPr>
          <w:rFonts w:ascii="Times New Roman" w:hAnsi="Times New Roman" w:cs="Times New Roman"/>
          <w:sz w:val="24"/>
          <w:szCs w:val="24"/>
        </w:rPr>
        <w:t xml:space="preserve">u po rozstrzygnięciu konkursu i </w:t>
      </w:r>
      <w:r w:rsidRPr="009E37B0">
        <w:rPr>
          <w:rFonts w:ascii="Times New Roman" w:hAnsi="Times New Roman" w:cs="Times New Roman"/>
          <w:sz w:val="24"/>
          <w:szCs w:val="24"/>
        </w:rPr>
        <w:t>wyłonieniu Partnera do wspólnej realizacji projektu.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11. Podmioty biorące udział w konkursie zostaną pisemnie poinformowane o wyniku postępowania konkursowego. Informacja o podmiotach, które zostały wyłonione w wyniku rozstrzygnięcia konkursu, będzie opublikowana na stronie internetowej www.</w:t>
      </w:r>
      <w:r w:rsidR="00413D13">
        <w:rPr>
          <w:rFonts w:ascii="Times New Roman" w:hAnsi="Times New Roman" w:cs="Times New Roman"/>
          <w:sz w:val="24"/>
          <w:szCs w:val="24"/>
        </w:rPr>
        <w:t>gminasiedlce</w:t>
      </w:r>
      <w:r w:rsidRPr="009E37B0">
        <w:rPr>
          <w:rFonts w:ascii="Times New Roman" w:hAnsi="Times New Roman" w:cs="Times New Roman"/>
          <w:sz w:val="24"/>
          <w:szCs w:val="24"/>
        </w:rPr>
        <w:t>.pl w terminie 3 dni roboczych od dnia podjęcia ostatecznej decyzji przez Komisję Konkursową.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12. Z Partnerami, wyłonionymi w toku postępowania konkursowego, zostanie zawarta umowa partnerska, w celu realizacji wspólnego przedsięwzięcia.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13. Ogłaszający zastrzega sobie prawo do unieważnienia naboru bez podania przyczyny.</w:t>
      </w:r>
    </w:p>
    <w:p w:rsidR="001B2105" w:rsidRPr="009E37B0" w:rsidRDefault="001B2105" w:rsidP="004B0BBF">
      <w:pPr>
        <w:tabs>
          <w:tab w:val="left" w:pos="71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VI. PROCEDURA ODWOŁAWCZA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1. Podmiot, który, w ramach konkursu, nie został wybrany do pełnienia funkcji Partnera </w:t>
      </w:r>
      <w:r w:rsidR="00B57B2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E37B0">
        <w:rPr>
          <w:rFonts w:ascii="Times New Roman" w:hAnsi="Times New Roman" w:cs="Times New Roman"/>
          <w:sz w:val="24"/>
          <w:szCs w:val="24"/>
        </w:rPr>
        <w:t>w projekcie, może wnieść odwołanie od decyzji dotyczącej wyboru Partnerów.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2. Odwołanie powinno zostać wniesione w formie pisemnej, w terminie 3 dni od zamieszczenia informacji o wynikach postępowania konkursowego na stronie www.</w:t>
      </w:r>
      <w:r w:rsidR="00CE664A" w:rsidRPr="00CE664A">
        <w:t xml:space="preserve"> </w:t>
      </w:r>
      <w:r w:rsidR="00CE664A" w:rsidRPr="00CE664A">
        <w:rPr>
          <w:rFonts w:ascii="Times New Roman" w:hAnsi="Times New Roman" w:cs="Times New Roman"/>
          <w:sz w:val="24"/>
          <w:szCs w:val="24"/>
        </w:rPr>
        <w:t>gminasiedlce</w:t>
      </w:r>
      <w:r w:rsidRPr="009E37B0">
        <w:rPr>
          <w:rFonts w:ascii="Times New Roman" w:hAnsi="Times New Roman" w:cs="Times New Roman"/>
          <w:sz w:val="24"/>
          <w:szCs w:val="24"/>
        </w:rPr>
        <w:t>.pl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3. Odwołanie należy dostarczyć osobiście, za pośrednictwem poczty lub usług kurierskich do Urzędu </w:t>
      </w:r>
      <w:r w:rsidR="00CE664A">
        <w:rPr>
          <w:rFonts w:ascii="Times New Roman" w:hAnsi="Times New Roman" w:cs="Times New Roman"/>
          <w:sz w:val="24"/>
          <w:szCs w:val="24"/>
        </w:rPr>
        <w:t>Gminy Siedlce</w:t>
      </w:r>
      <w:r w:rsidRPr="009E37B0">
        <w:rPr>
          <w:rFonts w:ascii="Times New Roman" w:hAnsi="Times New Roman" w:cs="Times New Roman"/>
          <w:sz w:val="24"/>
          <w:szCs w:val="24"/>
        </w:rPr>
        <w:t>,</w:t>
      </w:r>
      <w:r w:rsidR="00CE664A">
        <w:rPr>
          <w:rFonts w:ascii="Times New Roman" w:hAnsi="Times New Roman" w:cs="Times New Roman"/>
          <w:sz w:val="24"/>
          <w:szCs w:val="24"/>
        </w:rPr>
        <w:t xml:space="preserve"> ul. M. Asłanowicza 10, </w:t>
      </w:r>
      <w:r w:rsidRPr="009E37B0">
        <w:rPr>
          <w:rFonts w:ascii="Times New Roman" w:hAnsi="Times New Roman" w:cs="Times New Roman"/>
          <w:sz w:val="24"/>
          <w:szCs w:val="24"/>
        </w:rPr>
        <w:t>0</w:t>
      </w:r>
      <w:r w:rsidR="00CE664A">
        <w:rPr>
          <w:rFonts w:ascii="Times New Roman" w:hAnsi="Times New Roman" w:cs="Times New Roman"/>
          <w:sz w:val="24"/>
          <w:szCs w:val="24"/>
        </w:rPr>
        <w:t>-11</w:t>
      </w:r>
      <w:r w:rsidRPr="009E37B0">
        <w:rPr>
          <w:rFonts w:ascii="Times New Roman" w:hAnsi="Times New Roman" w:cs="Times New Roman"/>
          <w:sz w:val="24"/>
          <w:szCs w:val="24"/>
        </w:rPr>
        <w:t xml:space="preserve">0 </w:t>
      </w:r>
      <w:r w:rsidR="00573D03">
        <w:rPr>
          <w:rFonts w:ascii="Times New Roman" w:hAnsi="Times New Roman" w:cs="Times New Roman"/>
          <w:sz w:val="24"/>
          <w:szCs w:val="24"/>
        </w:rPr>
        <w:t>Siedlce</w:t>
      </w:r>
      <w:r w:rsidRPr="009E37B0">
        <w:rPr>
          <w:rFonts w:ascii="Times New Roman" w:hAnsi="Times New Roman" w:cs="Times New Roman"/>
          <w:sz w:val="24"/>
          <w:szCs w:val="24"/>
        </w:rPr>
        <w:t xml:space="preserve">, w dni robocze w godz. 8.00-16.00 z dopiskiem "Odwołanie od decyzji wyboru Partnera do projektu pn.: </w:t>
      </w:r>
      <w:r w:rsidR="00B715E9" w:rsidRPr="00B715E9">
        <w:rPr>
          <w:rFonts w:ascii="Times New Roman" w:hAnsi="Times New Roman" w:cs="Times New Roman"/>
          <w:sz w:val="24"/>
          <w:szCs w:val="24"/>
        </w:rPr>
        <w:t xml:space="preserve">Otwarty nabór na Partnera w projekcie „Odnawialne Źródła Energii w Gminie Siedlce”  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4. Odwołanie złożone po upływie terminu nie będzie rozpatrywane.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 xml:space="preserve">5. Do weryfikacji odwołań zostanie powołana Komisja Odwoławcza, w </w:t>
      </w:r>
      <w:r w:rsidR="00BF1764" w:rsidRPr="009E37B0">
        <w:rPr>
          <w:rFonts w:ascii="Times New Roman" w:hAnsi="Times New Roman" w:cs="Times New Roman"/>
          <w:sz w:val="24"/>
          <w:szCs w:val="24"/>
        </w:rPr>
        <w:t>skład, której</w:t>
      </w:r>
      <w:r w:rsidRPr="009E37B0">
        <w:rPr>
          <w:rFonts w:ascii="Times New Roman" w:hAnsi="Times New Roman" w:cs="Times New Roman"/>
          <w:sz w:val="24"/>
          <w:szCs w:val="24"/>
        </w:rPr>
        <w:t xml:space="preserve"> wejdą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lastRenderedPageBreak/>
        <w:t>niezależni członkowie, niewchodzący w skład Komisji Konkursowej.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6. Komisja Odwoławcza rozpoczyna działalność z dniem powołania.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7. Komisja podejmuje rozstrzygnięcia zwykłą większością głosów.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8. Pracą Komisji Odwoławczej kieruje Przewodniczący.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9. Podmiot składający odwołanie zostanie pisemnie poinformowany o wynikach postępowania odwoławczego w przeciągu 5 dni roboczych od ogłoszenia wyników konkursu.</w:t>
      </w:r>
    </w:p>
    <w:p w:rsidR="001B2105" w:rsidRPr="009E37B0" w:rsidRDefault="001B2105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10. Decyzja Komisji Odwoławczej jest decyzją ostateczną, od której nie przysługuje żaden środek odwoławczy.</w:t>
      </w:r>
    </w:p>
    <w:p w:rsidR="009F0BD6" w:rsidRPr="009E37B0" w:rsidRDefault="009F0BD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F0BD6" w:rsidRPr="009E37B0" w:rsidRDefault="009F0BD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F0BD6" w:rsidRPr="009E37B0" w:rsidRDefault="009F0BD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F0BD6" w:rsidRPr="009E37B0" w:rsidRDefault="009F0BD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F0BD6" w:rsidRPr="009E37B0" w:rsidRDefault="009F0BD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F0BD6" w:rsidRPr="009E37B0" w:rsidRDefault="009F0BD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F0BD6" w:rsidRPr="009E37B0" w:rsidRDefault="009F0BD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F0BD6" w:rsidRPr="009E37B0" w:rsidRDefault="009F0BD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F0BD6" w:rsidRPr="009E37B0" w:rsidRDefault="009F0BD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F0BD6" w:rsidRDefault="009F0BD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3D03" w:rsidRDefault="00573D03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3D03" w:rsidRDefault="00573D03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3D03" w:rsidRDefault="00573D03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3D03" w:rsidRDefault="00573D03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3D03" w:rsidRDefault="00573D03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3D03" w:rsidRDefault="00573D03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3D03" w:rsidRDefault="00573D03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57B2A" w:rsidRDefault="00B57B2A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3D03" w:rsidRDefault="00573D03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3D03" w:rsidRDefault="00573D03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3D03" w:rsidRDefault="00573D03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3D03" w:rsidRDefault="00573D03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3D03" w:rsidRDefault="00573D03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F0BD6" w:rsidRPr="001C487A" w:rsidRDefault="009F0BD6" w:rsidP="00BB759D">
      <w:pPr>
        <w:tabs>
          <w:tab w:val="left" w:pos="7125"/>
        </w:tabs>
        <w:jc w:val="center"/>
        <w:rPr>
          <w:rFonts w:ascii="Times New Roman" w:hAnsi="Times New Roman" w:cs="Times New Roman"/>
          <w:b/>
        </w:rPr>
      </w:pPr>
      <w:r w:rsidRPr="001C487A">
        <w:rPr>
          <w:rFonts w:ascii="Times New Roman" w:hAnsi="Times New Roman" w:cs="Times New Roman"/>
          <w:b/>
        </w:rPr>
        <w:lastRenderedPageBreak/>
        <w:t>FORMULARZ OFERTY</w:t>
      </w:r>
    </w:p>
    <w:p w:rsidR="00525DEF" w:rsidRDefault="009F0BD6" w:rsidP="00525DEF">
      <w:pPr>
        <w:tabs>
          <w:tab w:val="left" w:pos="945"/>
        </w:tabs>
        <w:rPr>
          <w:rFonts w:ascii="Times New Roman" w:hAnsi="Times New Roman" w:cs="Times New Roman"/>
        </w:rPr>
      </w:pPr>
      <w:r w:rsidRPr="001C487A">
        <w:rPr>
          <w:rFonts w:ascii="Times New Roman" w:hAnsi="Times New Roman" w:cs="Times New Roman"/>
        </w:rPr>
        <w:t xml:space="preserve">Otwarty konkurs na wyłonienie Partnera do projektu </w:t>
      </w:r>
      <w:r w:rsidR="00BB759D" w:rsidRPr="001C487A">
        <w:rPr>
          <w:rFonts w:ascii="Times New Roman" w:hAnsi="Times New Roman" w:cs="Times New Roman"/>
        </w:rPr>
        <w:t xml:space="preserve">„Odnawialne Źródła Energii w Gminie Siedlce” 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INFORMACJA O PODMIOCIE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Nazwa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podmiotu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Forma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organizacyjna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NIP: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Numer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KRS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lub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innego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właściwego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rejestru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Regon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Adres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siedziby</w:t>
            </w:r>
            <w:proofErr w:type="spellEnd"/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widowControl w:val="0"/>
              <w:autoSpaceDE w:val="0"/>
              <w:autoSpaceDN w:val="0"/>
              <w:adjustRightInd w:val="0"/>
              <w:ind w:left="56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6.1.Województwo: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widowControl w:val="0"/>
              <w:autoSpaceDE w:val="0"/>
              <w:autoSpaceDN w:val="0"/>
              <w:adjustRightInd w:val="0"/>
              <w:ind w:left="56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6.2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Miejscowość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widowControl w:val="0"/>
              <w:autoSpaceDE w:val="0"/>
              <w:autoSpaceDN w:val="0"/>
              <w:adjustRightInd w:val="0"/>
              <w:ind w:left="56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6.3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Ulica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widowControl w:val="0"/>
              <w:autoSpaceDE w:val="0"/>
              <w:autoSpaceDN w:val="0"/>
              <w:adjustRightInd w:val="0"/>
              <w:ind w:left="56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6.4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Numer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domu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widowControl w:val="0"/>
              <w:autoSpaceDE w:val="0"/>
              <w:autoSpaceDN w:val="0"/>
              <w:adjustRightInd w:val="0"/>
              <w:ind w:left="56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6.5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Numer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lokalu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widowControl w:val="0"/>
              <w:autoSpaceDE w:val="0"/>
              <w:autoSpaceDN w:val="0"/>
              <w:adjustRightInd w:val="0"/>
              <w:ind w:left="56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6.6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Kod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pocztowy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widowControl w:val="0"/>
              <w:autoSpaceDE w:val="0"/>
              <w:autoSpaceDN w:val="0"/>
              <w:adjustRightInd w:val="0"/>
              <w:ind w:left="56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6.7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Adres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poczty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elektronicznej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widowControl w:val="0"/>
              <w:autoSpaceDE w:val="0"/>
              <w:autoSpaceDN w:val="0"/>
              <w:adjustRightInd w:val="0"/>
              <w:ind w:left="56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6.8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Adres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strony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internetowej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Osoba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uprawniona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do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reprezentacji</w:t>
            </w:r>
            <w:proofErr w:type="spellEnd"/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widowControl w:val="0"/>
              <w:autoSpaceDE w:val="0"/>
              <w:autoSpaceDN w:val="0"/>
              <w:adjustRightInd w:val="0"/>
              <w:ind w:left="56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7.l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Imię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widowControl w:val="0"/>
              <w:autoSpaceDE w:val="0"/>
              <w:autoSpaceDN w:val="0"/>
              <w:adjustRightInd w:val="0"/>
              <w:ind w:left="56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7.2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Nazwisko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widowControl w:val="0"/>
              <w:autoSpaceDE w:val="0"/>
              <w:autoSpaceDN w:val="0"/>
              <w:adjustRightInd w:val="0"/>
              <w:ind w:left="20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     </w:t>
            </w: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7.3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Numer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telefonu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widowControl w:val="0"/>
              <w:autoSpaceDE w:val="0"/>
              <w:autoSpaceDN w:val="0"/>
              <w:adjustRightInd w:val="0"/>
              <w:ind w:left="20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     </w:t>
            </w: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7.4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Adres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poczty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elektronicznej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widowControl w:val="0"/>
              <w:autoSpaceDE w:val="0"/>
              <w:autoSpaceDN w:val="0"/>
              <w:adjustRightInd w:val="0"/>
              <w:ind w:right="43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    </w:t>
            </w: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Osoba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do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kontaktów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roboczych</w:t>
            </w:r>
            <w:proofErr w:type="spellEnd"/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widowControl w:val="0"/>
              <w:autoSpaceDE w:val="0"/>
              <w:autoSpaceDN w:val="0"/>
              <w:adjustRightInd w:val="0"/>
              <w:ind w:left="120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      </w:t>
            </w: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8.1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Imię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</w:tr>
      <w:tr w:rsidR="00544BD4" w:rsidTr="0016100C">
        <w:trPr>
          <w:trHeight w:val="539"/>
        </w:trPr>
        <w:tc>
          <w:tcPr>
            <w:tcW w:w="9356" w:type="dxa"/>
            <w:vAlign w:val="center"/>
          </w:tcPr>
          <w:p w:rsidR="00544BD4" w:rsidRPr="00544BD4" w:rsidRDefault="00544BD4" w:rsidP="00544BD4">
            <w:pPr>
              <w:widowControl w:val="0"/>
              <w:autoSpaceDE w:val="0"/>
              <w:autoSpaceDN w:val="0"/>
              <w:adjustRightInd w:val="0"/>
              <w:ind w:left="120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      </w:t>
            </w: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8.2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Nazwisko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</w:tr>
    </w:tbl>
    <w:p w:rsidR="00CD7D53" w:rsidRDefault="00CD7D53"/>
    <w:tbl>
      <w:tblPr>
        <w:tblpPr w:horzAnchor="margin"/>
        <w:tblW w:w="934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336"/>
        <w:gridCol w:w="6"/>
        <w:gridCol w:w="4399"/>
        <w:gridCol w:w="4215"/>
      </w:tblGrid>
      <w:tr w:rsidR="00A572F6" w:rsidRPr="00A572F6" w:rsidTr="00544BD4">
        <w:trPr>
          <w:cantSplit/>
          <w:trHeight w:val="567"/>
        </w:trPr>
        <w:tc>
          <w:tcPr>
            <w:tcW w:w="3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nil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36" w:type="dxa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8.3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Numer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telefonu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  <w:tc>
          <w:tcPr>
            <w:tcW w:w="4215" w:type="dxa"/>
            <w:tcBorders>
              <w:top w:val="single" w:sz="0" w:space="0" w:color="auto"/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A572F6" w:rsidRPr="00A572F6" w:rsidTr="00544BD4">
        <w:trPr>
          <w:cantSplit/>
          <w:trHeight w:val="567"/>
        </w:trPr>
        <w:tc>
          <w:tcPr>
            <w:tcW w:w="3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nil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36" w:type="dxa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8.4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Adres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poczty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elektronicznej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  <w:tc>
          <w:tcPr>
            <w:tcW w:w="4215" w:type="dxa"/>
            <w:tcBorders>
              <w:top w:val="single" w:sz="0" w:space="0" w:color="auto"/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A572F6" w:rsidRPr="00A572F6" w:rsidTr="00544BD4">
        <w:trPr>
          <w:cantSplit/>
          <w:trHeight w:val="567"/>
        </w:trPr>
        <w:tc>
          <w:tcPr>
            <w:tcW w:w="3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nil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36" w:type="dxa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8.5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Numer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faksu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</w:tc>
        <w:tc>
          <w:tcPr>
            <w:tcW w:w="4215" w:type="dxa"/>
            <w:tcBorders>
              <w:top w:val="single" w:sz="0" w:space="0" w:color="auto"/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A572F6" w:rsidRPr="00A572F6" w:rsidTr="00525DEF">
        <w:trPr>
          <w:cantSplit/>
          <w:trHeight w:val="567"/>
        </w:trPr>
        <w:tc>
          <w:tcPr>
            <w:tcW w:w="388" w:type="dxa"/>
            <w:tcBorders>
              <w:top w:val="single" w:sz="0" w:space="0" w:color="auto"/>
              <w:left w:val="single" w:sz="0" w:space="0" w:color="auto"/>
              <w:bottom w:val="nil"/>
              <w:right w:val="nil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956" w:type="dxa"/>
            <w:gridSpan w:val="4"/>
            <w:tcBorders>
              <w:top w:val="single" w:sz="0" w:space="0" w:color="auto"/>
              <w:left w:val="nil"/>
              <w:bottom w:val="nil"/>
              <w:right w:val="single" w:sz="0" w:space="0" w:color="auto"/>
            </w:tcBorders>
            <w:vAlign w:val="center"/>
          </w:tcPr>
          <w:p w:rsidR="00A572F6" w:rsidRPr="00D778A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 w:hanging="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" w:eastAsia="zh-CN"/>
              </w:rPr>
            </w:pPr>
            <w:r w:rsidRPr="00D77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II. KRYTERIA BRANE POD UWAGĘ PRZY WYBORZE PARTNERA</w:t>
            </w:r>
          </w:p>
        </w:tc>
      </w:tr>
      <w:tr w:rsidR="00A572F6" w:rsidRPr="00A572F6" w:rsidTr="00CD7D53">
        <w:trPr>
          <w:cantSplit/>
          <w:trHeight w:val="142"/>
        </w:trPr>
        <w:tc>
          <w:tcPr>
            <w:tcW w:w="388" w:type="dxa"/>
            <w:tcBorders>
              <w:top w:val="nil"/>
              <w:left w:val="single" w:sz="0" w:space="0" w:color="auto"/>
              <w:bottom w:val="single" w:sz="0" w:space="0" w:color="auto"/>
              <w:right w:val="nil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741" w:type="dxa"/>
            <w:gridSpan w:val="3"/>
            <w:tcBorders>
              <w:top w:val="nil"/>
              <w:left w:val="nil"/>
              <w:bottom w:val="single" w:sz="0" w:space="0" w:color="auto"/>
              <w:right w:val="nil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9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A572F6" w:rsidRPr="00A572F6" w:rsidTr="00CD7D53">
        <w:trPr>
          <w:cantSplit/>
          <w:trHeight w:val="713"/>
        </w:trPr>
        <w:tc>
          <w:tcPr>
            <w:tcW w:w="3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nil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36" w:type="dxa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" w:type="dxa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614" w:type="dxa"/>
            <w:gridSpan w:val="2"/>
            <w:tcBorders>
              <w:top w:val="single" w:sz="0" w:space="0" w:color="auto"/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18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Kryterium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dostępu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(0/1)</w:t>
            </w:r>
          </w:p>
        </w:tc>
      </w:tr>
      <w:tr w:rsidR="00A572F6" w:rsidRPr="00A572F6" w:rsidTr="00544BD4">
        <w:trPr>
          <w:cantSplit/>
          <w:trHeight w:val="851"/>
        </w:trPr>
        <w:tc>
          <w:tcPr>
            <w:tcW w:w="388" w:type="dxa"/>
            <w:tcBorders>
              <w:top w:val="single" w:sz="0" w:space="0" w:color="auto"/>
              <w:left w:val="single" w:sz="0" w:space="0" w:color="auto"/>
              <w:bottom w:val="nil"/>
              <w:right w:val="nil"/>
            </w:tcBorders>
            <w:vAlign w:val="center"/>
          </w:tcPr>
          <w:p w:rsidR="00A572F6" w:rsidRPr="00544BD4" w:rsidRDefault="00B57B2A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 w:rsidR="00A572F6"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l.</w:t>
            </w:r>
          </w:p>
        </w:tc>
        <w:tc>
          <w:tcPr>
            <w:tcW w:w="336" w:type="dxa"/>
            <w:tcBorders>
              <w:top w:val="single" w:sz="0" w:space="0" w:color="auto"/>
              <w:left w:val="nil"/>
              <w:bottom w:val="nil"/>
              <w:right w:val="single" w:sz="0" w:space="0" w:color="auto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zgodność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działania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potencjalnego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partnera</w:t>
            </w:r>
            <w:proofErr w:type="spellEnd"/>
          </w:p>
        </w:tc>
        <w:tc>
          <w:tcPr>
            <w:tcW w:w="4215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A572F6" w:rsidRPr="00A572F6" w:rsidTr="00544BD4">
        <w:trPr>
          <w:cantSplit/>
          <w:trHeight w:val="851"/>
        </w:trPr>
        <w:tc>
          <w:tcPr>
            <w:tcW w:w="388" w:type="dxa"/>
            <w:tcBorders>
              <w:top w:val="nil"/>
              <w:left w:val="single" w:sz="0" w:space="0" w:color="auto"/>
              <w:bottom w:val="single" w:sz="0" w:space="0" w:color="auto"/>
              <w:right w:val="nil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z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celami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partnerstwa</w:t>
            </w:r>
            <w:proofErr w:type="spellEnd"/>
          </w:p>
        </w:tc>
        <w:tc>
          <w:tcPr>
            <w:tcW w:w="4215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A572F6" w:rsidRPr="00A572F6" w:rsidTr="00544BD4">
        <w:trPr>
          <w:cantSplit/>
          <w:trHeight w:val="851"/>
        </w:trPr>
        <w:tc>
          <w:tcPr>
            <w:tcW w:w="388" w:type="dxa"/>
            <w:tcBorders>
              <w:top w:val="single" w:sz="0" w:space="0" w:color="auto"/>
              <w:left w:val="single" w:sz="0" w:space="0" w:color="auto"/>
              <w:bottom w:val="nil"/>
              <w:right w:val="nil"/>
            </w:tcBorders>
            <w:vAlign w:val="center"/>
          </w:tcPr>
          <w:p w:rsidR="00A572F6" w:rsidRPr="00544BD4" w:rsidRDefault="00B57B2A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 w:rsidR="00A572F6"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2.</w:t>
            </w:r>
          </w:p>
        </w:tc>
        <w:tc>
          <w:tcPr>
            <w:tcW w:w="336" w:type="dxa"/>
            <w:tcBorders>
              <w:top w:val="single" w:sz="0" w:space="0" w:color="auto"/>
              <w:left w:val="nil"/>
              <w:bottom w:val="nil"/>
              <w:right w:val="single" w:sz="0" w:space="0" w:color="auto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zgodność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Podmiotu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z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zapisami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pkt. 7.1</w:t>
            </w:r>
          </w:p>
        </w:tc>
        <w:tc>
          <w:tcPr>
            <w:tcW w:w="4215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A572F6" w:rsidRPr="00A572F6" w:rsidTr="00544BD4">
        <w:trPr>
          <w:cantSplit/>
          <w:trHeight w:val="851"/>
        </w:trPr>
        <w:tc>
          <w:tcPr>
            <w:tcW w:w="388" w:type="dxa"/>
            <w:tcBorders>
              <w:top w:val="nil"/>
              <w:left w:val="single" w:sz="0" w:space="0" w:color="auto"/>
              <w:bottom w:val="nil"/>
              <w:right w:val="nil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0" w:space="0" w:color="auto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regulaminu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m RPMA.04.01.00-IP.01-14-</w:t>
            </w:r>
          </w:p>
        </w:tc>
        <w:tc>
          <w:tcPr>
            <w:tcW w:w="4215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A572F6" w:rsidRPr="00A572F6" w:rsidTr="00CD7D53">
        <w:trPr>
          <w:cantSplit/>
          <w:trHeight w:val="148"/>
        </w:trPr>
        <w:tc>
          <w:tcPr>
            <w:tcW w:w="388" w:type="dxa"/>
            <w:tcBorders>
              <w:top w:val="nil"/>
              <w:left w:val="single" w:sz="0" w:space="0" w:color="auto"/>
              <w:bottom w:val="single" w:sz="0" w:space="0" w:color="auto"/>
              <w:right w:val="nil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017/16</w:t>
            </w:r>
          </w:p>
        </w:tc>
        <w:tc>
          <w:tcPr>
            <w:tcW w:w="4215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A572F6" w:rsidRPr="00A572F6" w:rsidTr="00CD7D53">
        <w:trPr>
          <w:cantSplit/>
          <w:trHeight w:val="719"/>
        </w:trPr>
        <w:tc>
          <w:tcPr>
            <w:tcW w:w="3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nil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36" w:type="dxa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" w:type="dxa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614" w:type="dxa"/>
            <w:gridSpan w:val="2"/>
            <w:tcBorders>
              <w:top w:val="single" w:sz="0" w:space="0" w:color="auto"/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18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Maksymalna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liczba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punktów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 1/5</w:t>
            </w:r>
          </w:p>
        </w:tc>
      </w:tr>
      <w:tr w:rsidR="00A572F6" w:rsidRPr="00A572F6" w:rsidTr="00544BD4">
        <w:trPr>
          <w:cantSplit/>
          <w:trHeight w:val="851"/>
        </w:trPr>
        <w:tc>
          <w:tcPr>
            <w:tcW w:w="388" w:type="dxa"/>
            <w:tcBorders>
              <w:top w:val="single" w:sz="0" w:space="0" w:color="auto"/>
              <w:left w:val="single" w:sz="0" w:space="0" w:color="auto"/>
              <w:bottom w:val="nil"/>
              <w:right w:val="nil"/>
            </w:tcBorders>
            <w:vAlign w:val="center"/>
          </w:tcPr>
          <w:p w:rsidR="00A572F6" w:rsidRPr="00544BD4" w:rsidRDefault="00B57B2A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 w:rsidR="00A572F6"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3.</w:t>
            </w:r>
          </w:p>
        </w:tc>
        <w:tc>
          <w:tcPr>
            <w:tcW w:w="336" w:type="dxa"/>
            <w:tcBorders>
              <w:top w:val="single" w:sz="0" w:space="0" w:color="auto"/>
              <w:left w:val="nil"/>
              <w:bottom w:val="nil"/>
              <w:right w:val="single" w:sz="0" w:space="0" w:color="auto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deklarowany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wkład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potencjalnego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Partnera</w:t>
            </w:r>
            <w:proofErr w:type="spellEnd"/>
          </w:p>
        </w:tc>
        <w:tc>
          <w:tcPr>
            <w:tcW w:w="4215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A572F6" w:rsidRPr="00A572F6" w:rsidTr="00544BD4">
        <w:trPr>
          <w:cantSplit/>
          <w:trHeight w:val="851"/>
        </w:trPr>
        <w:tc>
          <w:tcPr>
            <w:tcW w:w="388" w:type="dxa"/>
            <w:tcBorders>
              <w:top w:val="nil"/>
              <w:left w:val="single" w:sz="0" w:space="0" w:color="auto"/>
              <w:bottom w:val="single" w:sz="0" w:space="0" w:color="auto"/>
              <w:right w:val="nil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A572F6" w:rsidRPr="00544BD4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w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realizację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projektu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(</w:t>
            </w:r>
            <w:proofErr w:type="spellStart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zasoby</w:t>
            </w:r>
            <w:proofErr w:type="spellEnd"/>
            <w:r w:rsidRPr="00544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4215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A572F6" w:rsidRPr="00A572F6" w:rsidTr="00CD7D53">
        <w:trPr>
          <w:cantSplit/>
          <w:trHeight w:val="711"/>
        </w:trPr>
        <w:tc>
          <w:tcPr>
            <w:tcW w:w="3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nil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36" w:type="dxa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" w:type="dxa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614" w:type="dxa"/>
            <w:gridSpan w:val="2"/>
            <w:tcBorders>
              <w:top w:val="single" w:sz="0" w:space="0" w:color="auto"/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Maksymalna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liczba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punktów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 1/5</w:t>
            </w:r>
          </w:p>
        </w:tc>
      </w:tr>
      <w:tr w:rsidR="00A572F6" w:rsidRPr="00A572F6" w:rsidTr="00544BD4">
        <w:trPr>
          <w:cantSplit/>
          <w:trHeight w:val="851"/>
        </w:trPr>
        <w:tc>
          <w:tcPr>
            <w:tcW w:w="388" w:type="dxa"/>
            <w:tcBorders>
              <w:top w:val="single" w:sz="0" w:space="0" w:color="auto"/>
              <w:left w:val="single" w:sz="0" w:space="0" w:color="auto"/>
              <w:bottom w:val="nil"/>
              <w:right w:val="nil"/>
            </w:tcBorders>
            <w:vAlign w:val="center"/>
          </w:tcPr>
          <w:p w:rsidR="00A572F6" w:rsidRPr="00A572F6" w:rsidRDefault="00B57B2A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 w:rsidR="00A572F6"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4.</w:t>
            </w:r>
          </w:p>
        </w:tc>
        <w:tc>
          <w:tcPr>
            <w:tcW w:w="336" w:type="dxa"/>
            <w:tcBorders>
              <w:top w:val="single" w:sz="0" w:space="0" w:color="auto"/>
              <w:left w:val="nil"/>
              <w:bottom w:val="nil"/>
              <w:right w:val="single" w:sz="0" w:space="0" w:color="auto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doświadczenie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w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realizacji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przedsięwzięć</w:t>
            </w:r>
            <w:proofErr w:type="spellEnd"/>
          </w:p>
        </w:tc>
        <w:tc>
          <w:tcPr>
            <w:tcW w:w="4215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A572F6" w:rsidRPr="00A572F6" w:rsidTr="00CD7D53">
        <w:trPr>
          <w:cantSplit/>
          <w:trHeight w:val="705"/>
        </w:trPr>
        <w:tc>
          <w:tcPr>
            <w:tcW w:w="388" w:type="dxa"/>
            <w:tcBorders>
              <w:top w:val="nil"/>
              <w:left w:val="single" w:sz="0" w:space="0" w:color="auto"/>
              <w:bottom w:val="single" w:sz="0" w:space="0" w:color="auto"/>
              <w:right w:val="nil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w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partnerstwie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z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instytucją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publiczną</w:t>
            </w:r>
            <w:proofErr w:type="spellEnd"/>
          </w:p>
        </w:tc>
        <w:tc>
          <w:tcPr>
            <w:tcW w:w="4215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A572F6" w:rsidRPr="00A572F6" w:rsidTr="00CD7D53">
        <w:trPr>
          <w:cantSplit/>
          <w:trHeight w:val="715"/>
        </w:trPr>
        <w:tc>
          <w:tcPr>
            <w:tcW w:w="3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nil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36" w:type="dxa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" w:type="dxa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614" w:type="dxa"/>
            <w:gridSpan w:val="2"/>
            <w:tcBorders>
              <w:top w:val="single" w:sz="0" w:space="0" w:color="auto"/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18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Maksymalna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liczba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punktów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 1/5</w:t>
            </w:r>
          </w:p>
        </w:tc>
      </w:tr>
    </w:tbl>
    <w:p w:rsidR="00CD7D53" w:rsidRDefault="00CD7D53"/>
    <w:tbl>
      <w:tblPr>
        <w:tblpPr w:horzAnchor="margin"/>
        <w:tblW w:w="934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336"/>
        <w:gridCol w:w="6"/>
        <w:gridCol w:w="4399"/>
        <w:gridCol w:w="4215"/>
      </w:tblGrid>
      <w:tr w:rsidR="00A572F6" w:rsidRPr="00A572F6" w:rsidTr="00544BD4">
        <w:trPr>
          <w:cantSplit/>
          <w:trHeight w:val="851"/>
        </w:trPr>
        <w:tc>
          <w:tcPr>
            <w:tcW w:w="388" w:type="dxa"/>
            <w:tcBorders>
              <w:top w:val="single" w:sz="0" w:space="0" w:color="auto"/>
              <w:left w:val="single" w:sz="0" w:space="0" w:color="auto"/>
              <w:bottom w:val="nil"/>
              <w:right w:val="nil"/>
            </w:tcBorders>
            <w:vAlign w:val="center"/>
          </w:tcPr>
          <w:p w:rsidR="00A572F6" w:rsidRPr="00A572F6" w:rsidRDefault="00B57B2A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lastRenderedPageBreak/>
              <w:t xml:space="preserve">  </w:t>
            </w:r>
            <w:r w:rsidR="00A572F6"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5.</w:t>
            </w:r>
          </w:p>
        </w:tc>
        <w:tc>
          <w:tcPr>
            <w:tcW w:w="336" w:type="dxa"/>
            <w:tcBorders>
              <w:top w:val="single" w:sz="0" w:space="0" w:color="auto"/>
              <w:left w:val="nil"/>
              <w:bottom w:val="nil"/>
              <w:right w:val="single" w:sz="0" w:space="0" w:color="auto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A572F6" w:rsidRPr="00A572F6" w:rsidRDefault="00A572F6" w:rsidP="00D778A4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ind w:left="11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proponowany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zakres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merytoryczny</w:t>
            </w:r>
            <w:proofErr w:type="spellEnd"/>
          </w:p>
        </w:tc>
        <w:tc>
          <w:tcPr>
            <w:tcW w:w="4215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A572F6" w:rsidRPr="00A572F6" w:rsidTr="00544BD4">
        <w:trPr>
          <w:cantSplit/>
          <w:trHeight w:val="851"/>
        </w:trPr>
        <w:tc>
          <w:tcPr>
            <w:tcW w:w="388" w:type="dxa"/>
            <w:tcBorders>
              <w:top w:val="nil"/>
              <w:left w:val="single" w:sz="0" w:space="0" w:color="auto"/>
              <w:bottom w:val="nil"/>
              <w:right w:val="nil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0" w:space="0" w:color="auto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A572F6" w:rsidRPr="00A572F6" w:rsidRDefault="00A572F6" w:rsidP="00D778A4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ind w:left="11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przewidzianych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do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powierzenia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Partnerowi</w:t>
            </w:r>
            <w:proofErr w:type="spellEnd"/>
          </w:p>
        </w:tc>
        <w:tc>
          <w:tcPr>
            <w:tcW w:w="4215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A572F6" w:rsidRPr="00A572F6" w:rsidTr="00544BD4">
        <w:trPr>
          <w:cantSplit/>
          <w:trHeight w:val="851"/>
        </w:trPr>
        <w:tc>
          <w:tcPr>
            <w:tcW w:w="388" w:type="dxa"/>
            <w:tcBorders>
              <w:top w:val="nil"/>
              <w:left w:val="single" w:sz="0" w:space="0" w:color="auto"/>
              <w:bottom w:val="nil"/>
              <w:right w:val="nil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0" w:space="0" w:color="auto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A572F6" w:rsidRPr="00A572F6" w:rsidRDefault="00A572F6" w:rsidP="00D778A4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ind w:left="11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działań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przewidywane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rezultaty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ich</w:t>
            </w:r>
            <w:proofErr w:type="spellEnd"/>
          </w:p>
        </w:tc>
        <w:tc>
          <w:tcPr>
            <w:tcW w:w="4215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A572F6" w:rsidRPr="00A572F6" w:rsidTr="00544BD4">
        <w:trPr>
          <w:cantSplit/>
          <w:trHeight w:val="851"/>
        </w:trPr>
        <w:tc>
          <w:tcPr>
            <w:tcW w:w="388" w:type="dxa"/>
            <w:tcBorders>
              <w:top w:val="nil"/>
              <w:left w:val="single" w:sz="0" w:space="0" w:color="auto"/>
              <w:bottom w:val="single" w:sz="0" w:space="0" w:color="auto"/>
              <w:right w:val="nil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A572F6" w:rsidRPr="00A572F6" w:rsidRDefault="00A572F6" w:rsidP="00D778A4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ind w:left="11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realizacji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oraz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koszty</w:t>
            </w:r>
            <w:proofErr w:type="spellEnd"/>
          </w:p>
        </w:tc>
        <w:tc>
          <w:tcPr>
            <w:tcW w:w="4215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A572F6" w:rsidRPr="00A572F6" w:rsidTr="00544BD4">
        <w:trPr>
          <w:cantSplit/>
          <w:trHeight w:val="851"/>
        </w:trPr>
        <w:tc>
          <w:tcPr>
            <w:tcW w:w="3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nil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36" w:type="dxa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" w:type="dxa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614" w:type="dxa"/>
            <w:gridSpan w:val="2"/>
            <w:tcBorders>
              <w:top w:val="single" w:sz="0" w:space="0" w:color="auto"/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18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Maksymalna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liczba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punktów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 1/5</w:t>
            </w:r>
          </w:p>
        </w:tc>
      </w:tr>
      <w:tr w:rsidR="00A572F6" w:rsidRPr="00A572F6" w:rsidTr="00544BD4">
        <w:trPr>
          <w:cantSplit/>
          <w:trHeight w:val="851"/>
        </w:trPr>
        <w:tc>
          <w:tcPr>
            <w:tcW w:w="388" w:type="dxa"/>
            <w:tcBorders>
              <w:top w:val="single" w:sz="0" w:space="0" w:color="auto"/>
              <w:left w:val="single" w:sz="0" w:space="0" w:color="auto"/>
              <w:bottom w:val="nil"/>
              <w:right w:val="nil"/>
            </w:tcBorders>
            <w:vAlign w:val="center"/>
          </w:tcPr>
          <w:p w:rsidR="00A572F6" w:rsidRPr="00A572F6" w:rsidRDefault="00B57B2A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 w:rsidR="00A572F6"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6.</w:t>
            </w:r>
          </w:p>
        </w:tc>
        <w:tc>
          <w:tcPr>
            <w:tcW w:w="336" w:type="dxa"/>
            <w:tcBorders>
              <w:top w:val="single" w:sz="0" w:space="0" w:color="auto"/>
              <w:left w:val="nil"/>
              <w:bottom w:val="nil"/>
              <w:right w:val="single" w:sz="0" w:space="0" w:color="auto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posiadany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potencjał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kadrowo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4215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A572F6" w:rsidRPr="00A572F6" w:rsidTr="00544BD4">
        <w:trPr>
          <w:cantSplit/>
          <w:trHeight w:val="851"/>
        </w:trPr>
        <w:tc>
          <w:tcPr>
            <w:tcW w:w="388" w:type="dxa"/>
            <w:tcBorders>
              <w:top w:val="nil"/>
              <w:left w:val="single" w:sz="0" w:space="0" w:color="auto"/>
              <w:bottom w:val="single" w:sz="0" w:space="0" w:color="auto"/>
              <w:right w:val="nil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organizacyjny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niezbędny</w:t>
            </w:r>
            <w:proofErr w:type="spellEnd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do </w:t>
            </w:r>
            <w:proofErr w:type="spellStart"/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realizacji</w:t>
            </w:r>
            <w:proofErr w:type="spellEnd"/>
            <w:r w:rsidR="0066132E" w:rsidRPr="009E37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="0066132E" w:rsidRPr="009E37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projektu</w:t>
            </w:r>
            <w:proofErr w:type="spellEnd"/>
          </w:p>
        </w:tc>
        <w:tc>
          <w:tcPr>
            <w:tcW w:w="4215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A572F6" w:rsidRPr="00A572F6" w:rsidRDefault="00A572F6" w:rsidP="00B3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" w:hang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" w:eastAsia="zh-CN"/>
              </w:rPr>
            </w:pPr>
            <w:r w:rsidRPr="00A5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:rsidR="009F0BD6" w:rsidRDefault="009F0BD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02E4" w:rsidRDefault="008F02E4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02E4" w:rsidRDefault="008F02E4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02E4" w:rsidRDefault="008F02E4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02E4" w:rsidRDefault="008F02E4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02E4" w:rsidRDefault="008F02E4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02E4" w:rsidRDefault="008F02E4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02E4" w:rsidRDefault="008F02E4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02E4" w:rsidRDefault="008F02E4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02E4" w:rsidRDefault="008F02E4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02E4" w:rsidRDefault="008F02E4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02E4" w:rsidRDefault="008F02E4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02E4" w:rsidRDefault="008F02E4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02E4" w:rsidRDefault="008F02E4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02E4" w:rsidRPr="009E37B0" w:rsidRDefault="008F02E4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572F6" w:rsidRPr="009E37B0" w:rsidRDefault="00A572F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6100C" w:rsidRDefault="0016100C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903B9" w:rsidRDefault="00F903B9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572F6" w:rsidRPr="009E37B0" w:rsidRDefault="00A572F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OŚWIADCZENIA DO FORMULARZA:</w:t>
      </w:r>
    </w:p>
    <w:p w:rsidR="00A572F6" w:rsidRDefault="00A572F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1. Oświadczam, że zgodnie z wymogami zawartymi w Regulaminie posiadamy uprawnienia do wykonywania określonej działalności lub czynności, jeżeli przepisy szczególne nakładają obowiązek posiadania takich uprawnień.</w:t>
      </w:r>
    </w:p>
    <w:p w:rsidR="008F02E4" w:rsidRPr="009E37B0" w:rsidRDefault="008F02E4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572F6" w:rsidRPr="009E37B0" w:rsidRDefault="00A572F6" w:rsidP="00B37077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(data i miejscowość)</w:t>
      </w:r>
      <w:r w:rsidR="0066132E" w:rsidRPr="009E37B0">
        <w:rPr>
          <w:rFonts w:ascii="Times New Roman" w:hAnsi="Times New Roman" w:cs="Times New Roman"/>
          <w:sz w:val="24"/>
          <w:szCs w:val="24"/>
        </w:rPr>
        <w:tab/>
        <w:t>(podpis)</w:t>
      </w:r>
    </w:p>
    <w:p w:rsidR="00A572F6" w:rsidRPr="009E37B0" w:rsidRDefault="00A572F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2. Oświadczam, że misja/profil naszej działalności jest zgodna/y z celami partnerstwa.</w:t>
      </w:r>
    </w:p>
    <w:p w:rsidR="008F02E4" w:rsidRDefault="008F02E4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02E4" w:rsidRDefault="008F02E4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02E4">
        <w:rPr>
          <w:rFonts w:ascii="Times New Roman" w:hAnsi="Times New Roman" w:cs="Times New Roman"/>
          <w:sz w:val="24"/>
          <w:szCs w:val="24"/>
        </w:rPr>
        <w:t>(data i miejscowość)</w:t>
      </w:r>
      <w:r w:rsidRPr="008F02E4">
        <w:rPr>
          <w:rFonts w:ascii="Times New Roman" w:hAnsi="Times New Roman" w:cs="Times New Roman"/>
          <w:sz w:val="24"/>
          <w:szCs w:val="24"/>
        </w:rPr>
        <w:tab/>
        <w:t>(podpis)</w:t>
      </w:r>
    </w:p>
    <w:p w:rsidR="00A572F6" w:rsidRPr="009E37B0" w:rsidRDefault="00A572F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3. Oświadczam, że posiadamy niezbędną wiedzę i doświadczenie w realizacji przedsięwzięć w partnerstwie z instytucją publiczną oraz dysponujemy potencjałem kadrowym mającym wiedze w zakresie zgodnym z celami partnerstwa.</w:t>
      </w:r>
    </w:p>
    <w:p w:rsidR="00A572F6" w:rsidRDefault="00A572F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02E4" w:rsidRPr="009E37B0" w:rsidRDefault="008F02E4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02E4">
        <w:rPr>
          <w:rFonts w:ascii="Times New Roman" w:hAnsi="Times New Roman" w:cs="Times New Roman"/>
          <w:sz w:val="24"/>
          <w:szCs w:val="24"/>
        </w:rPr>
        <w:t>(data i miejscowość)</w:t>
      </w:r>
      <w:r w:rsidRPr="008F02E4">
        <w:rPr>
          <w:rFonts w:ascii="Times New Roman" w:hAnsi="Times New Roman" w:cs="Times New Roman"/>
          <w:sz w:val="24"/>
          <w:szCs w:val="24"/>
        </w:rPr>
        <w:tab/>
        <w:t>(podpis)</w:t>
      </w:r>
    </w:p>
    <w:p w:rsidR="00A572F6" w:rsidRPr="009E37B0" w:rsidRDefault="00A572F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4. Oświadczam, że zapoznałem się z Regulaminem i nie wnoszę do niego żadnych uwag.</w:t>
      </w:r>
    </w:p>
    <w:p w:rsidR="008F02E4" w:rsidRDefault="008F02E4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02E4" w:rsidRDefault="008F02E4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02E4">
        <w:rPr>
          <w:rFonts w:ascii="Times New Roman" w:hAnsi="Times New Roman" w:cs="Times New Roman"/>
          <w:sz w:val="24"/>
          <w:szCs w:val="24"/>
        </w:rPr>
        <w:t>(data i miejscowość)</w:t>
      </w:r>
      <w:r w:rsidRPr="008F02E4">
        <w:rPr>
          <w:rFonts w:ascii="Times New Roman" w:hAnsi="Times New Roman" w:cs="Times New Roman"/>
          <w:sz w:val="24"/>
          <w:szCs w:val="24"/>
        </w:rPr>
        <w:tab/>
        <w:t>(podpis)</w:t>
      </w:r>
    </w:p>
    <w:p w:rsidR="00A572F6" w:rsidRPr="009E37B0" w:rsidRDefault="00A572F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5. W przypadku uznania mojej oferty za najkorzystniejszą zobowiązuje się do podpisania umowy w terminie i miejscu wskazanym przez Zamawiającego.</w:t>
      </w:r>
    </w:p>
    <w:p w:rsidR="008F02E4" w:rsidRDefault="008F02E4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02E4" w:rsidRDefault="008F02E4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02E4">
        <w:rPr>
          <w:rFonts w:ascii="Times New Roman" w:hAnsi="Times New Roman" w:cs="Times New Roman"/>
          <w:sz w:val="24"/>
          <w:szCs w:val="24"/>
        </w:rPr>
        <w:t>(data i miejscowość)</w:t>
      </w:r>
      <w:r w:rsidRPr="008F02E4">
        <w:rPr>
          <w:rFonts w:ascii="Times New Roman" w:hAnsi="Times New Roman" w:cs="Times New Roman"/>
          <w:sz w:val="24"/>
          <w:szCs w:val="24"/>
        </w:rPr>
        <w:tab/>
        <w:t>(podpis)</w:t>
      </w:r>
    </w:p>
    <w:p w:rsidR="00A572F6" w:rsidRPr="009E37B0" w:rsidRDefault="00A572F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6. Oświadczam, iż jakiekolwiek ustalenia dokonane przed zawarciem umowy nie dają podstaw prawnych do składania roszczeń wobec Zamawiającego.</w:t>
      </w:r>
    </w:p>
    <w:p w:rsidR="008F02E4" w:rsidRDefault="008F02E4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572F6" w:rsidRPr="009E37B0" w:rsidRDefault="008F02E4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02E4">
        <w:rPr>
          <w:rFonts w:ascii="Times New Roman" w:hAnsi="Times New Roman" w:cs="Times New Roman"/>
          <w:sz w:val="24"/>
          <w:szCs w:val="24"/>
        </w:rPr>
        <w:t>(data i miejscowość)</w:t>
      </w:r>
      <w:r w:rsidRPr="008F02E4">
        <w:rPr>
          <w:rFonts w:ascii="Times New Roman" w:hAnsi="Times New Roman" w:cs="Times New Roman"/>
          <w:sz w:val="24"/>
          <w:szCs w:val="24"/>
        </w:rPr>
        <w:tab/>
        <w:t>(podpis)</w:t>
      </w:r>
      <w:r w:rsidR="00A572F6" w:rsidRPr="009E37B0">
        <w:rPr>
          <w:rFonts w:ascii="Times New Roman" w:hAnsi="Times New Roman" w:cs="Times New Roman"/>
          <w:sz w:val="24"/>
          <w:szCs w:val="24"/>
        </w:rPr>
        <w:t xml:space="preserve">  </w:t>
      </w:r>
    </w:p>
    <w:p w:rsidR="00A572F6" w:rsidRPr="008F02E4" w:rsidRDefault="00A572F6" w:rsidP="00B37077">
      <w:pPr>
        <w:tabs>
          <w:tab w:val="left" w:pos="712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2E4">
        <w:rPr>
          <w:rFonts w:ascii="Times New Roman" w:hAnsi="Times New Roman" w:cs="Times New Roman"/>
          <w:b/>
          <w:sz w:val="24"/>
          <w:szCs w:val="24"/>
        </w:rPr>
        <w:t>Załączniki do formularza:</w:t>
      </w:r>
    </w:p>
    <w:p w:rsidR="00A572F6" w:rsidRPr="009E37B0" w:rsidRDefault="00A572F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100C">
        <w:rPr>
          <w:rFonts w:ascii="Times New Roman" w:hAnsi="Times New Roman" w:cs="Times New Roman"/>
          <w:b/>
          <w:sz w:val="24"/>
          <w:szCs w:val="24"/>
        </w:rPr>
        <w:t>a.</w:t>
      </w:r>
      <w:r w:rsidRPr="009E37B0">
        <w:rPr>
          <w:rFonts w:ascii="Times New Roman" w:hAnsi="Times New Roman" w:cs="Times New Roman"/>
          <w:sz w:val="24"/>
          <w:szCs w:val="24"/>
        </w:rPr>
        <w:t xml:space="preserve"> Odpis aktualny z Krajowego Rejestru Sądowego, rejestru przedsiębiorstw lub zaświadczenie o wpisie do ewidencji działalności gospodarczej lub inny dokument równoważny.</w:t>
      </w:r>
    </w:p>
    <w:p w:rsidR="004D11FA" w:rsidRDefault="00A572F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100C">
        <w:rPr>
          <w:rFonts w:ascii="Times New Roman" w:hAnsi="Times New Roman" w:cs="Times New Roman"/>
          <w:b/>
          <w:sz w:val="24"/>
          <w:szCs w:val="24"/>
        </w:rPr>
        <w:t>b.</w:t>
      </w:r>
      <w:r w:rsidRPr="009E37B0">
        <w:rPr>
          <w:rFonts w:ascii="Times New Roman" w:hAnsi="Times New Roman" w:cs="Times New Roman"/>
          <w:sz w:val="24"/>
          <w:szCs w:val="24"/>
        </w:rPr>
        <w:t xml:space="preserve"> Propozycja wkładu Partnera w realizację projektu (przewidywany zakres merytoryczny, rezultaty działania oraz koszty).</w:t>
      </w:r>
    </w:p>
    <w:p w:rsidR="004D11FA" w:rsidRDefault="00A572F6" w:rsidP="00B3707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37B0">
        <w:rPr>
          <w:rFonts w:ascii="Times New Roman" w:hAnsi="Times New Roman" w:cs="Times New Roman"/>
          <w:sz w:val="24"/>
          <w:szCs w:val="24"/>
        </w:rPr>
        <w:t>Data i podpis osoby upoważnionej</w:t>
      </w:r>
    </w:p>
    <w:p w:rsidR="009E37B0" w:rsidRPr="009E37B0" w:rsidRDefault="009E37B0" w:rsidP="00C32864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</w:p>
    <w:sectPr w:rsidR="009E37B0" w:rsidRPr="009E37B0" w:rsidSect="00F903B9">
      <w:headerReference w:type="default" r:id="rId9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E97" w:rsidRDefault="00B40E97" w:rsidP="00854D6F">
      <w:pPr>
        <w:spacing w:after="0" w:line="240" w:lineRule="auto"/>
      </w:pPr>
      <w:r>
        <w:separator/>
      </w:r>
    </w:p>
  </w:endnote>
  <w:endnote w:type="continuationSeparator" w:id="0">
    <w:p w:rsidR="00B40E97" w:rsidRDefault="00B40E97" w:rsidP="00854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E97" w:rsidRDefault="00B40E97" w:rsidP="00854D6F">
      <w:pPr>
        <w:spacing w:after="0" w:line="240" w:lineRule="auto"/>
      </w:pPr>
      <w:r>
        <w:separator/>
      </w:r>
    </w:p>
  </w:footnote>
  <w:footnote w:type="continuationSeparator" w:id="0">
    <w:p w:rsidR="00B40E97" w:rsidRDefault="00B40E97" w:rsidP="00854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99B" w:rsidRDefault="002E499B">
    <w:pPr>
      <w:pStyle w:val="Nagwek"/>
    </w:pPr>
    <w:r w:rsidRPr="00444F44">
      <w:drawing>
        <wp:inline distT="0" distB="0" distL="0" distR="0" wp14:anchorId="4876F229" wp14:editId="1634F639">
          <wp:extent cx="1293088" cy="483079"/>
          <wp:effectExtent l="0" t="0" r="2540" b="0"/>
          <wp:docPr id="10" name="Obraz 10" descr="https://www.funduszeeuropejskie.gov.pl/media/7020/www_UE_EFSI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s://www.funduszeeuropejskie.gov.pl/media/7020/www_UE_EFSI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727" cy="497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FA39596">
          <wp:extent cx="1926590" cy="48133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6319EB1" wp14:editId="68A1D8B8">
          <wp:extent cx="1111885" cy="621030"/>
          <wp:effectExtent l="0" t="0" r="0" b="7620"/>
          <wp:docPr id="12" name="Obraz 12" descr="http://rpo.mazowia.eu/g2/oryginal/2014_07/5e15c4e0456975192e90647f6ac4ba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rpo.mazowia.eu/g2/oryginal/2014_07/5e15c4e0456975192e90647f6ac4ba2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071" cy="636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6C4738C">
          <wp:extent cx="1292225" cy="481330"/>
          <wp:effectExtent l="0" t="0" r="3175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82351"/>
    <w:multiLevelType w:val="hybridMultilevel"/>
    <w:tmpl w:val="29EEF7F8"/>
    <w:lvl w:ilvl="0" w:tplc="CA14E72C">
      <w:start w:val="1"/>
      <w:numFmt w:val="upperRoman"/>
      <w:lvlText w:val="%1."/>
      <w:lvlJc w:val="left"/>
      <w:pPr>
        <w:ind w:left="101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9" w:hanging="360"/>
      </w:pPr>
    </w:lvl>
    <w:lvl w:ilvl="2" w:tplc="0415001B" w:tentative="1">
      <w:start w:val="1"/>
      <w:numFmt w:val="lowerRoman"/>
      <w:lvlText w:val="%3."/>
      <w:lvlJc w:val="right"/>
      <w:pPr>
        <w:ind w:left="2099" w:hanging="180"/>
      </w:pPr>
    </w:lvl>
    <w:lvl w:ilvl="3" w:tplc="0415000F" w:tentative="1">
      <w:start w:val="1"/>
      <w:numFmt w:val="decimal"/>
      <w:lvlText w:val="%4."/>
      <w:lvlJc w:val="left"/>
      <w:pPr>
        <w:ind w:left="2819" w:hanging="360"/>
      </w:pPr>
    </w:lvl>
    <w:lvl w:ilvl="4" w:tplc="04150019" w:tentative="1">
      <w:start w:val="1"/>
      <w:numFmt w:val="lowerLetter"/>
      <w:lvlText w:val="%5."/>
      <w:lvlJc w:val="left"/>
      <w:pPr>
        <w:ind w:left="3539" w:hanging="360"/>
      </w:pPr>
    </w:lvl>
    <w:lvl w:ilvl="5" w:tplc="0415001B" w:tentative="1">
      <w:start w:val="1"/>
      <w:numFmt w:val="lowerRoman"/>
      <w:lvlText w:val="%6."/>
      <w:lvlJc w:val="right"/>
      <w:pPr>
        <w:ind w:left="4259" w:hanging="180"/>
      </w:pPr>
    </w:lvl>
    <w:lvl w:ilvl="6" w:tplc="0415000F" w:tentative="1">
      <w:start w:val="1"/>
      <w:numFmt w:val="decimal"/>
      <w:lvlText w:val="%7."/>
      <w:lvlJc w:val="left"/>
      <w:pPr>
        <w:ind w:left="4979" w:hanging="360"/>
      </w:pPr>
    </w:lvl>
    <w:lvl w:ilvl="7" w:tplc="04150019" w:tentative="1">
      <w:start w:val="1"/>
      <w:numFmt w:val="lowerLetter"/>
      <w:lvlText w:val="%8."/>
      <w:lvlJc w:val="left"/>
      <w:pPr>
        <w:ind w:left="5699" w:hanging="360"/>
      </w:pPr>
    </w:lvl>
    <w:lvl w:ilvl="8" w:tplc="0415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" w15:restartNumberingAfterBreak="0">
    <w:nsid w:val="16B96705"/>
    <w:multiLevelType w:val="hybridMultilevel"/>
    <w:tmpl w:val="DC346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74C35"/>
    <w:multiLevelType w:val="hybridMultilevel"/>
    <w:tmpl w:val="8CD658C0"/>
    <w:lvl w:ilvl="0" w:tplc="2940D9C2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9" w:hanging="360"/>
      </w:pPr>
    </w:lvl>
    <w:lvl w:ilvl="2" w:tplc="0415001B" w:tentative="1">
      <w:start w:val="1"/>
      <w:numFmt w:val="lowerRoman"/>
      <w:lvlText w:val="%3."/>
      <w:lvlJc w:val="right"/>
      <w:pPr>
        <w:ind w:left="2039" w:hanging="180"/>
      </w:pPr>
    </w:lvl>
    <w:lvl w:ilvl="3" w:tplc="0415000F" w:tentative="1">
      <w:start w:val="1"/>
      <w:numFmt w:val="decimal"/>
      <w:lvlText w:val="%4."/>
      <w:lvlJc w:val="left"/>
      <w:pPr>
        <w:ind w:left="2759" w:hanging="360"/>
      </w:pPr>
    </w:lvl>
    <w:lvl w:ilvl="4" w:tplc="04150019" w:tentative="1">
      <w:start w:val="1"/>
      <w:numFmt w:val="lowerLetter"/>
      <w:lvlText w:val="%5."/>
      <w:lvlJc w:val="left"/>
      <w:pPr>
        <w:ind w:left="3479" w:hanging="360"/>
      </w:pPr>
    </w:lvl>
    <w:lvl w:ilvl="5" w:tplc="0415001B" w:tentative="1">
      <w:start w:val="1"/>
      <w:numFmt w:val="lowerRoman"/>
      <w:lvlText w:val="%6."/>
      <w:lvlJc w:val="right"/>
      <w:pPr>
        <w:ind w:left="4199" w:hanging="180"/>
      </w:pPr>
    </w:lvl>
    <w:lvl w:ilvl="6" w:tplc="0415000F" w:tentative="1">
      <w:start w:val="1"/>
      <w:numFmt w:val="decimal"/>
      <w:lvlText w:val="%7."/>
      <w:lvlJc w:val="left"/>
      <w:pPr>
        <w:ind w:left="4919" w:hanging="360"/>
      </w:pPr>
    </w:lvl>
    <w:lvl w:ilvl="7" w:tplc="04150019" w:tentative="1">
      <w:start w:val="1"/>
      <w:numFmt w:val="lowerLetter"/>
      <w:lvlText w:val="%8."/>
      <w:lvlJc w:val="left"/>
      <w:pPr>
        <w:ind w:left="5639" w:hanging="360"/>
      </w:pPr>
    </w:lvl>
    <w:lvl w:ilvl="8" w:tplc="0415001B" w:tentative="1">
      <w:start w:val="1"/>
      <w:numFmt w:val="lowerRoman"/>
      <w:lvlText w:val="%9."/>
      <w:lvlJc w:val="right"/>
      <w:pPr>
        <w:ind w:left="635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C2"/>
    <w:rsid w:val="00010888"/>
    <w:rsid w:val="0016100C"/>
    <w:rsid w:val="0019061D"/>
    <w:rsid w:val="001B2105"/>
    <w:rsid w:val="001C487A"/>
    <w:rsid w:val="001C71FA"/>
    <w:rsid w:val="001D132A"/>
    <w:rsid w:val="00204BA9"/>
    <w:rsid w:val="00262547"/>
    <w:rsid w:val="00262AE5"/>
    <w:rsid w:val="002D5698"/>
    <w:rsid w:val="002E499B"/>
    <w:rsid w:val="002F0050"/>
    <w:rsid w:val="0032055F"/>
    <w:rsid w:val="00324187"/>
    <w:rsid w:val="003E52BD"/>
    <w:rsid w:val="004012CF"/>
    <w:rsid w:val="00413D13"/>
    <w:rsid w:val="00491D4E"/>
    <w:rsid w:val="004B0BBF"/>
    <w:rsid w:val="004D11FA"/>
    <w:rsid w:val="004E421E"/>
    <w:rsid w:val="00525DEF"/>
    <w:rsid w:val="00544BD4"/>
    <w:rsid w:val="00573D03"/>
    <w:rsid w:val="00575616"/>
    <w:rsid w:val="00581FB7"/>
    <w:rsid w:val="005F16AC"/>
    <w:rsid w:val="006054C2"/>
    <w:rsid w:val="00615236"/>
    <w:rsid w:val="00660A06"/>
    <w:rsid w:val="0066132E"/>
    <w:rsid w:val="006D660A"/>
    <w:rsid w:val="00854D6F"/>
    <w:rsid w:val="008A79AF"/>
    <w:rsid w:val="008F02E4"/>
    <w:rsid w:val="009005EE"/>
    <w:rsid w:val="00984908"/>
    <w:rsid w:val="009E37B0"/>
    <w:rsid w:val="009F0BD6"/>
    <w:rsid w:val="00A33455"/>
    <w:rsid w:val="00A572F6"/>
    <w:rsid w:val="00B07A3C"/>
    <w:rsid w:val="00B37077"/>
    <w:rsid w:val="00B40E97"/>
    <w:rsid w:val="00B54786"/>
    <w:rsid w:val="00B57B2A"/>
    <w:rsid w:val="00B715E9"/>
    <w:rsid w:val="00B954E2"/>
    <w:rsid w:val="00BB759D"/>
    <w:rsid w:val="00BF1764"/>
    <w:rsid w:val="00C310AE"/>
    <w:rsid w:val="00C32864"/>
    <w:rsid w:val="00CD3012"/>
    <w:rsid w:val="00CD7D53"/>
    <w:rsid w:val="00CE664A"/>
    <w:rsid w:val="00D04FF6"/>
    <w:rsid w:val="00D778A4"/>
    <w:rsid w:val="00D8026C"/>
    <w:rsid w:val="00D92E13"/>
    <w:rsid w:val="00DE6093"/>
    <w:rsid w:val="00E435E8"/>
    <w:rsid w:val="00E67AD4"/>
    <w:rsid w:val="00F076A4"/>
    <w:rsid w:val="00F903B9"/>
    <w:rsid w:val="00FC06E7"/>
    <w:rsid w:val="00FD13DE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CEA5CD-8BAB-44AC-B09E-74512A29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D6F"/>
  </w:style>
  <w:style w:type="paragraph" w:styleId="Stopka">
    <w:name w:val="footer"/>
    <w:basedOn w:val="Normalny"/>
    <w:link w:val="StopkaZnak"/>
    <w:uiPriority w:val="99"/>
    <w:unhideWhenUsed/>
    <w:rsid w:val="00854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D6F"/>
  </w:style>
  <w:style w:type="paragraph" w:styleId="Akapitzlist">
    <w:name w:val="List Paragraph"/>
    <w:basedOn w:val="Normalny"/>
    <w:uiPriority w:val="34"/>
    <w:qFormat/>
    <w:rsid w:val="00854D6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2AE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44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2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aciejewska@gminasied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16DC5-03A3-47CC-944C-8C02AEA2D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11</Pages>
  <Words>2363</Words>
  <Characters>14181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m_maciejewska</dc:creator>
  <cp:keywords/>
  <dc:description/>
  <cp:lastModifiedBy>m_maciejewska</cp:lastModifiedBy>
  <cp:revision>56</cp:revision>
  <cp:lastPrinted>2016-07-19T09:30:00Z</cp:lastPrinted>
  <dcterms:created xsi:type="dcterms:W3CDTF">2016-07-18T12:00:00Z</dcterms:created>
  <dcterms:modified xsi:type="dcterms:W3CDTF">2016-07-20T09:08:00Z</dcterms:modified>
</cp:coreProperties>
</file>