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04" w:rsidRDefault="00D46A04" w:rsidP="00014E2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 Narrow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</w:p>
    <w:p w:rsidR="00D46A04" w:rsidRPr="006F305B" w:rsidRDefault="00D46A04" w:rsidP="006F30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</w:pPr>
      <w:r w:rsidRPr="006F305B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>Uzasadnienie</w:t>
      </w:r>
    </w:p>
    <w:p w:rsidR="00D46A04" w:rsidRPr="00F31706" w:rsidRDefault="00D46A04" w:rsidP="00F317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</w:pPr>
    </w:p>
    <w:p w:rsidR="00F31706" w:rsidRPr="00F31706" w:rsidRDefault="006F305B" w:rsidP="00F317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</w:pPr>
      <w:r w:rsidRPr="00F31706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 xml:space="preserve">do projektu uchwały w sprawie </w:t>
      </w:r>
      <w:r w:rsidR="00F31706" w:rsidRPr="00F31706">
        <w:rPr>
          <w:rFonts w:ascii="Arial Narrow" w:hAnsi="Arial Narrow" w:cs="ArialNarrow-Bold"/>
          <w:b/>
          <w:bCs/>
          <w:sz w:val="24"/>
          <w:szCs w:val="24"/>
        </w:rPr>
        <w:t>określenia wzoru deklaracji o wysokości opłaty za gospodarowanie odpadami</w:t>
      </w:r>
      <w:r w:rsidR="00F31706">
        <w:rPr>
          <w:rFonts w:ascii="Arial Narrow" w:hAnsi="Arial Narrow" w:cs="ArialNarrow-Bold"/>
          <w:b/>
          <w:bCs/>
          <w:sz w:val="24"/>
          <w:szCs w:val="24"/>
        </w:rPr>
        <w:t xml:space="preserve"> </w:t>
      </w:r>
      <w:r w:rsidR="00F31706" w:rsidRPr="00F31706">
        <w:rPr>
          <w:rFonts w:ascii="Arial Narrow" w:hAnsi="Arial Narrow" w:cs="ArialNarrow-Bold"/>
          <w:b/>
          <w:bCs/>
          <w:sz w:val="24"/>
          <w:szCs w:val="24"/>
        </w:rPr>
        <w:t>komunalnymi składanej przez właścicieli nieruchomości, na których zamieszkują mieszkańcy</w:t>
      </w:r>
      <w:r w:rsidR="00F31706">
        <w:rPr>
          <w:rFonts w:ascii="Arial Narrow" w:hAnsi="Arial Narrow" w:cs="ArialNarrow-Bold"/>
          <w:b/>
          <w:bCs/>
          <w:sz w:val="24"/>
          <w:szCs w:val="24"/>
        </w:rPr>
        <w:t xml:space="preserve"> </w:t>
      </w:r>
      <w:r w:rsidR="00F31706" w:rsidRPr="00F31706">
        <w:rPr>
          <w:rFonts w:ascii="Arial Narrow" w:hAnsi="Arial Narrow" w:cs="ArialNarrow-Bold"/>
          <w:b/>
          <w:bCs/>
          <w:sz w:val="24"/>
          <w:szCs w:val="24"/>
        </w:rPr>
        <w:t>oraz warunków i trybu składania deklaracji za pomocą środków komunikacji elektronicznej</w:t>
      </w:r>
    </w:p>
    <w:p w:rsidR="006F305B" w:rsidRPr="00563645" w:rsidRDefault="006F305B" w:rsidP="00563645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</w:pPr>
    </w:p>
    <w:p w:rsidR="00F31706" w:rsidRDefault="00F31706" w:rsidP="00F317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Podjęcie </w:t>
      </w:r>
      <w:r w:rsidRPr="00F31706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uchwały </w:t>
      </w:r>
      <w:r w:rsidRPr="00F31706">
        <w:rPr>
          <w:rFonts w:ascii="Arial Narrow" w:eastAsia="Times New Roman" w:hAnsi="Arial Narrow" w:cs="Arial Narrow"/>
          <w:bCs/>
          <w:color w:val="000000"/>
          <w:sz w:val="24"/>
          <w:szCs w:val="24"/>
          <w:lang w:eastAsia="pl-PL"/>
        </w:rPr>
        <w:t xml:space="preserve">w sprawie </w:t>
      </w:r>
      <w:r w:rsidRPr="00F31706">
        <w:rPr>
          <w:rFonts w:ascii="Arial Narrow" w:hAnsi="Arial Narrow" w:cs="ArialNarrow-Bold"/>
          <w:bCs/>
          <w:sz w:val="24"/>
          <w:szCs w:val="24"/>
        </w:rPr>
        <w:t>określenia wzoru deklaracji o wysokości opłaty za gospodarowanie odpadami komunalnymi składanej przez właścicieli nieruchomości, na których zamieszkują mieszkańcy oraz warunków i trybu składania deklaracji za pomocą środków komunikacji elektronicznej</w:t>
      </w:r>
      <w:r>
        <w:rPr>
          <w:rFonts w:ascii="Arial Narrow" w:hAnsi="Arial Narrow" w:cs="ArialNarrow-Bold"/>
          <w:bCs/>
          <w:sz w:val="24"/>
          <w:szCs w:val="24"/>
        </w:rPr>
        <w:t xml:space="preserve"> ma na celu dostosowanie jej zapisów do znowelizowanej ustawy z dnia </w:t>
      </w:r>
      <w:r w:rsidR="00014E20" w:rsidRPr="00014E20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13 wr</w:t>
      </w:r>
      <w:r w:rsidR="00014E20" w:rsidRPr="00014E20">
        <w:rPr>
          <w:rFonts w:ascii="Arial Narrow" w:eastAsia="Times New Roman" w:hAnsi="Arial Narrow" w:cs="Arial Narrow"/>
          <w:b/>
          <w:color w:val="000000"/>
          <w:sz w:val="24"/>
          <w:szCs w:val="24"/>
          <w:shd w:val="clear" w:color="auto" w:fill="FFFFFF"/>
          <w:lang w:eastAsia="pl-PL"/>
        </w:rPr>
        <w:t>z</w:t>
      </w:r>
      <w:r w:rsidR="00014E20" w:rsidRPr="00014E20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eśnia</w:t>
      </w:r>
      <w:bookmarkStart w:id="0" w:name="_GoBack"/>
      <w:bookmarkEnd w:id="0"/>
      <w:r w:rsidR="00014E20" w:rsidRPr="00014E20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 1996 r. o utrzymaniu czystości i porządku w gminach (tekst jedn</w:t>
      </w:r>
      <w:r w:rsidR="00563645"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olity:</w:t>
      </w:r>
      <w:r w:rsidR="00014E20" w:rsidRPr="00014E20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 Dz. U. z 2013 r. poz. 1399</w:t>
      </w:r>
      <w:r w:rsidR="00563645"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 ze zm.</w:t>
      </w:r>
      <w:r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). Przedmiotowa uchwała uaktualnia podstawy prawne.</w:t>
      </w:r>
    </w:p>
    <w:p w:rsidR="00F31706" w:rsidRDefault="00F31706" w:rsidP="00F317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</w:pPr>
    </w:p>
    <w:sectPr w:rsidR="00F31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20"/>
    <w:rsid w:val="00014E20"/>
    <w:rsid w:val="00563645"/>
    <w:rsid w:val="005B5D9A"/>
    <w:rsid w:val="006F305B"/>
    <w:rsid w:val="00D46A04"/>
    <w:rsid w:val="00F11F2E"/>
    <w:rsid w:val="00F3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2</cp:revision>
  <dcterms:created xsi:type="dcterms:W3CDTF">2015-06-29T12:21:00Z</dcterms:created>
  <dcterms:modified xsi:type="dcterms:W3CDTF">2015-06-29T12:21:00Z</dcterms:modified>
</cp:coreProperties>
</file>